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C1F1"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
          <w:bCs/>
          <w:color w:val="C00000"/>
          <w:sz w:val="52"/>
          <w:szCs w:val="52"/>
          <w:bdr w:val="none" w:sz="0" w:space="0" w:color="auto" w:frame="1"/>
        </w:rPr>
      </w:pPr>
      <w:r w:rsidRPr="007152AB">
        <w:rPr>
          <w:rStyle w:val="Enfasicorsivo"/>
          <w:rFonts w:ascii="Gill Sans MT" w:hAnsi="Gill Sans MT" w:cs="Open Sans"/>
          <w:b/>
          <w:bCs/>
          <w:color w:val="C00000"/>
          <w:sz w:val="52"/>
          <w:szCs w:val="52"/>
          <w:bdr w:val="none" w:sz="0" w:space="0" w:color="auto" w:frame="1"/>
        </w:rPr>
        <w:t>Come si diventa cristiani?</w:t>
      </w:r>
    </w:p>
    <w:p w14:paraId="25B001BC" w14:textId="77777777" w:rsidR="007152AB" w:rsidRPr="007152AB" w:rsidRDefault="007152AB" w:rsidP="007152AB">
      <w:pPr>
        <w:pStyle w:val="NormaleWeb"/>
        <w:spacing w:before="0" w:beforeAutospacing="0" w:after="0" w:afterAutospacing="0"/>
        <w:jc w:val="center"/>
        <w:textAlignment w:val="baseline"/>
        <w:rPr>
          <w:rStyle w:val="Enfasicorsivo"/>
          <w:rFonts w:ascii="Gill Sans MT" w:hAnsi="Gill Sans MT" w:cs="Open Sans"/>
          <w:b/>
          <w:bCs/>
          <w:color w:val="C00000"/>
          <w:sz w:val="28"/>
          <w:szCs w:val="28"/>
          <w:bdr w:val="none" w:sz="0" w:space="0" w:color="auto" w:frame="1"/>
        </w:rPr>
      </w:pPr>
    </w:p>
    <w:p w14:paraId="6C3F5233"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
          <w:bCs/>
          <w:i w:val="0"/>
          <w:color w:val="C00000"/>
          <w:szCs w:val="22"/>
          <w:bdr w:val="none" w:sz="0" w:space="0" w:color="auto" w:frame="1"/>
        </w:rPr>
      </w:pPr>
      <w:r w:rsidRPr="007152AB">
        <w:rPr>
          <w:rStyle w:val="Enfasicorsivo"/>
          <w:rFonts w:ascii="Gill Sans MT" w:hAnsi="Gill Sans MT" w:cs="Open Sans"/>
          <w:b/>
          <w:bCs/>
          <w:color w:val="C00000"/>
          <w:szCs w:val="22"/>
          <w:bdr w:val="none" w:sz="0" w:space="0" w:color="auto" w:frame="1"/>
        </w:rPr>
        <w:t xml:space="preserve">MOMENTO DI PREGHIERA </w:t>
      </w:r>
    </w:p>
    <w:p w14:paraId="5441649D"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
          <w:bCs/>
          <w:i w:val="0"/>
          <w:color w:val="C00000"/>
          <w:szCs w:val="22"/>
          <w:bdr w:val="none" w:sz="0" w:space="0" w:color="auto" w:frame="1"/>
        </w:rPr>
      </w:pPr>
      <w:r w:rsidRPr="007152AB">
        <w:rPr>
          <w:rStyle w:val="Enfasicorsivo"/>
          <w:rFonts w:ascii="Gill Sans MT" w:hAnsi="Gill Sans MT" w:cs="Open Sans"/>
          <w:b/>
          <w:bCs/>
          <w:color w:val="C00000"/>
          <w:szCs w:val="22"/>
          <w:bdr w:val="none" w:sz="0" w:space="0" w:color="auto" w:frame="1"/>
        </w:rPr>
        <w:t>ALL’INIZIO DEL TEMPO DI QUARESIMA</w:t>
      </w:r>
    </w:p>
    <w:p w14:paraId="6BBDBF10" w14:textId="77777777" w:rsidR="007152AB" w:rsidRPr="007152AB" w:rsidRDefault="007152AB" w:rsidP="007152AB">
      <w:pPr>
        <w:pStyle w:val="NormaleWeb"/>
        <w:spacing w:before="0" w:beforeAutospacing="0" w:after="0" w:afterAutospacing="0"/>
        <w:jc w:val="center"/>
        <w:textAlignment w:val="baseline"/>
        <w:rPr>
          <w:rFonts w:ascii="Gill Sans MT" w:hAnsi="Gill Sans MT" w:cs="Tahoma"/>
          <w:color w:val="000000"/>
          <w:sz w:val="28"/>
          <w:szCs w:val="28"/>
          <w:shd w:val="clear" w:color="auto" w:fill="FFFFFF"/>
        </w:rPr>
      </w:pPr>
    </w:p>
    <w:p w14:paraId="64D93207"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FF0000"/>
          <w:sz w:val="28"/>
          <w:szCs w:val="28"/>
          <w:shd w:val="clear" w:color="auto" w:fill="FFFFFF"/>
        </w:rPr>
      </w:pPr>
    </w:p>
    <w:p w14:paraId="7B611F4A"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b/>
          <w:color w:val="FF0000"/>
          <w:szCs w:val="28"/>
          <w:shd w:val="clear" w:color="auto" w:fill="FFFFFF"/>
        </w:rPr>
      </w:pPr>
      <w:r w:rsidRPr="007152AB">
        <w:rPr>
          <w:rFonts w:ascii="Gill Sans MT" w:hAnsi="Gill Sans MT" w:cs="Tahoma"/>
          <w:b/>
          <w:color w:val="FF0000"/>
          <w:szCs w:val="28"/>
          <w:shd w:val="clear" w:color="auto" w:fill="FFFFFF"/>
        </w:rPr>
        <w:t>CANTO INIZIALE</w:t>
      </w:r>
    </w:p>
    <w:p w14:paraId="57FA5789"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b/>
          <w:color w:val="FF0000"/>
          <w:szCs w:val="28"/>
          <w:shd w:val="clear" w:color="auto" w:fill="FFFFFF"/>
        </w:rPr>
      </w:pPr>
    </w:p>
    <w:p w14:paraId="39FD1423"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b/>
          <w:color w:val="FF0000"/>
          <w:szCs w:val="28"/>
          <w:shd w:val="clear" w:color="auto" w:fill="FFFFFF"/>
        </w:rPr>
      </w:pPr>
      <w:r w:rsidRPr="007152AB">
        <w:rPr>
          <w:rFonts w:ascii="Gill Sans MT" w:hAnsi="Gill Sans MT" w:cs="Tahoma"/>
          <w:b/>
          <w:color w:val="FF0000"/>
          <w:szCs w:val="28"/>
          <w:shd w:val="clear" w:color="auto" w:fill="FFFFFF"/>
        </w:rPr>
        <w:t>SALUTO DEL CELEBRANTE</w:t>
      </w:r>
    </w:p>
    <w:p w14:paraId="3CFA55BC"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color w:val="FF0000"/>
          <w:szCs w:val="28"/>
          <w:bdr w:val="none" w:sz="0" w:space="0" w:color="auto" w:frame="1"/>
        </w:rPr>
      </w:pPr>
    </w:p>
    <w:p w14:paraId="6AB7F106" w14:textId="77777777" w:rsidR="007152AB" w:rsidRPr="007152AB" w:rsidRDefault="007152AB" w:rsidP="007152AB">
      <w:pPr>
        <w:pStyle w:val="NormaleWeb"/>
        <w:spacing w:before="0" w:beforeAutospacing="0" w:after="0" w:afterAutospacing="0"/>
        <w:textAlignment w:val="baseline"/>
        <w:rPr>
          <w:rStyle w:val="Enfasicorsivo"/>
          <w:rFonts w:cs="Open Sans"/>
          <w:iCs w:val="0"/>
          <w:szCs w:val="28"/>
          <w:bdr w:val="none" w:sz="0" w:space="0" w:color="auto" w:frame="1"/>
        </w:rPr>
      </w:pPr>
      <w:r w:rsidRPr="007152AB">
        <w:rPr>
          <w:rStyle w:val="Enfasicorsivo"/>
          <w:rFonts w:ascii="Gill Sans MT" w:hAnsi="Gill Sans MT" w:cs="Open Sans"/>
          <w:color w:val="FF0000"/>
          <w:szCs w:val="28"/>
          <w:bdr w:val="none" w:sz="0" w:space="0" w:color="auto" w:frame="1"/>
        </w:rPr>
        <w:t>Celebrante</w:t>
      </w:r>
    </w:p>
    <w:p w14:paraId="2DA66A51"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000000"/>
          <w:szCs w:val="28"/>
          <w:shd w:val="clear" w:color="auto" w:fill="FFFFFF"/>
        </w:rPr>
      </w:pPr>
      <w:r w:rsidRPr="007152AB">
        <w:rPr>
          <w:rFonts w:ascii="Gill Sans MT" w:hAnsi="Gill Sans MT" w:cs="Tahoma"/>
          <w:color w:val="000000"/>
          <w:szCs w:val="28"/>
          <w:shd w:val="clear" w:color="auto" w:fill="FFFFFF"/>
        </w:rPr>
        <w:t>Nel nome del Padre e del Figlio e dello Spirito Santo.</w:t>
      </w:r>
    </w:p>
    <w:p w14:paraId="644977EC"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000000"/>
          <w:szCs w:val="28"/>
          <w:shd w:val="clear" w:color="auto" w:fill="FFFFFF"/>
        </w:rPr>
      </w:pPr>
    </w:p>
    <w:p w14:paraId="718A720C"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color w:val="FF0000"/>
          <w:szCs w:val="28"/>
          <w:bdr w:val="none" w:sz="0" w:space="0" w:color="auto" w:frame="1"/>
        </w:rPr>
      </w:pPr>
      <w:r w:rsidRPr="007152AB">
        <w:rPr>
          <w:rStyle w:val="Enfasicorsivo"/>
          <w:rFonts w:ascii="Gill Sans MT" w:hAnsi="Gill Sans MT" w:cs="Open Sans"/>
          <w:color w:val="FF0000"/>
          <w:szCs w:val="28"/>
          <w:bdr w:val="none" w:sz="0" w:space="0" w:color="auto" w:frame="1"/>
        </w:rPr>
        <w:t>Tutti</w:t>
      </w:r>
    </w:p>
    <w:p w14:paraId="674623FA"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000000"/>
          <w:szCs w:val="28"/>
          <w:shd w:val="clear" w:color="auto" w:fill="FFFFFF"/>
        </w:rPr>
      </w:pPr>
      <w:r w:rsidRPr="007152AB">
        <w:rPr>
          <w:rFonts w:ascii="Gill Sans MT" w:hAnsi="Gill Sans MT" w:cs="Tahoma"/>
          <w:color w:val="000000"/>
          <w:szCs w:val="28"/>
          <w:shd w:val="clear" w:color="auto" w:fill="FFFFFF"/>
        </w:rPr>
        <w:t>Amen.</w:t>
      </w:r>
    </w:p>
    <w:p w14:paraId="08DF2423"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000000"/>
          <w:szCs w:val="28"/>
          <w:shd w:val="clear" w:color="auto" w:fill="FFFFFF"/>
        </w:rPr>
      </w:pPr>
    </w:p>
    <w:p w14:paraId="7379FEEB"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color w:val="FF0000"/>
          <w:szCs w:val="28"/>
          <w:bdr w:val="none" w:sz="0" w:space="0" w:color="auto" w:frame="1"/>
        </w:rPr>
      </w:pPr>
      <w:r w:rsidRPr="007152AB">
        <w:rPr>
          <w:rStyle w:val="Enfasicorsivo"/>
          <w:rFonts w:ascii="Gill Sans MT" w:hAnsi="Gill Sans MT" w:cs="Open Sans"/>
          <w:color w:val="FF0000"/>
          <w:szCs w:val="28"/>
          <w:bdr w:val="none" w:sz="0" w:space="0" w:color="auto" w:frame="1"/>
        </w:rPr>
        <w:t>Celebrante</w:t>
      </w:r>
    </w:p>
    <w:p w14:paraId="2A358405"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000000"/>
          <w:szCs w:val="28"/>
          <w:shd w:val="clear" w:color="auto" w:fill="FFFFFF"/>
        </w:rPr>
      </w:pPr>
      <w:r w:rsidRPr="007152AB">
        <w:rPr>
          <w:rFonts w:ascii="Gill Sans MT" w:hAnsi="Gill Sans MT" w:cs="Tahoma"/>
          <w:color w:val="000000"/>
          <w:szCs w:val="28"/>
          <w:shd w:val="clear" w:color="auto" w:fill="FFFFFF"/>
        </w:rPr>
        <w:t xml:space="preserve">La pace, la carità e la fede </w:t>
      </w:r>
    </w:p>
    <w:p w14:paraId="62167706"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000000"/>
          <w:szCs w:val="28"/>
          <w:shd w:val="clear" w:color="auto" w:fill="FFFFFF"/>
        </w:rPr>
      </w:pPr>
      <w:r w:rsidRPr="007152AB">
        <w:rPr>
          <w:rFonts w:ascii="Gill Sans MT" w:hAnsi="Gill Sans MT" w:cs="Tahoma"/>
          <w:color w:val="000000"/>
          <w:szCs w:val="28"/>
          <w:shd w:val="clear" w:color="auto" w:fill="FFFFFF"/>
        </w:rPr>
        <w:t xml:space="preserve">da parte di Dio Padre </w:t>
      </w:r>
    </w:p>
    <w:p w14:paraId="12E11EC3"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000000"/>
          <w:szCs w:val="28"/>
          <w:shd w:val="clear" w:color="auto" w:fill="FFFFFF"/>
        </w:rPr>
      </w:pPr>
      <w:r w:rsidRPr="007152AB">
        <w:rPr>
          <w:rFonts w:ascii="Gill Sans MT" w:hAnsi="Gill Sans MT" w:cs="Tahoma"/>
          <w:color w:val="000000"/>
          <w:szCs w:val="28"/>
          <w:shd w:val="clear" w:color="auto" w:fill="FFFFFF"/>
        </w:rPr>
        <w:t xml:space="preserve">e del Signore nostro Gesù Cristo, </w:t>
      </w:r>
    </w:p>
    <w:p w14:paraId="6165E2CC"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000000"/>
          <w:szCs w:val="28"/>
          <w:shd w:val="clear" w:color="auto" w:fill="FFFFFF"/>
        </w:rPr>
      </w:pPr>
      <w:r w:rsidRPr="007152AB">
        <w:rPr>
          <w:rFonts w:ascii="Gill Sans MT" w:hAnsi="Gill Sans MT" w:cs="Tahoma"/>
          <w:color w:val="000000"/>
          <w:szCs w:val="28"/>
          <w:shd w:val="clear" w:color="auto" w:fill="FFFFFF"/>
        </w:rPr>
        <w:t>siano con tutti voi.</w:t>
      </w:r>
    </w:p>
    <w:p w14:paraId="1CBAA2A6"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000000"/>
          <w:szCs w:val="28"/>
          <w:shd w:val="clear" w:color="auto" w:fill="FFFFFF"/>
        </w:rPr>
      </w:pPr>
    </w:p>
    <w:p w14:paraId="3EFE7B6B"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color w:val="FF0000"/>
          <w:szCs w:val="28"/>
          <w:bdr w:val="none" w:sz="0" w:space="0" w:color="auto" w:frame="1"/>
        </w:rPr>
      </w:pPr>
      <w:r w:rsidRPr="007152AB">
        <w:rPr>
          <w:rStyle w:val="Enfasicorsivo"/>
          <w:rFonts w:ascii="Gill Sans MT" w:hAnsi="Gill Sans MT" w:cs="Open Sans"/>
          <w:color w:val="FF0000"/>
          <w:szCs w:val="28"/>
          <w:bdr w:val="none" w:sz="0" w:space="0" w:color="auto" w:frame="1"/>
        </w:rPr>
        <w:t>Tutti</w:t>
      </w:r>
    </w:p>
    <w:p w14:paraId="43D18BCA"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000000"/>
          <w:szCs w:val="28"/>
          <w:shd w:val="clear" w:color="auto" w:fill="FFFFFF"/>
        </w:rPr>
      </w:pPr>
      <w:r w:rsidRPr="007152AB">
        <w:rPr>
          <w:rFonts w:ascii="Gill Sans MT" w:hAnsi="Gill Sans MT" w:cs="Tahoma"/>
          <w:color w:val="000000"/>
          <w:szCs w:val="28"/>
          <w:shd w:val="clear" w:color="auto" w:fill="FFFFFF"/>
        </w:rPr>
        <w:t>E con il tuo Spirito.</w:t>
      </w:r>
    </w:p>
    <w:p w14:paraId="58ECAF01" w14:textId="77777777" w:rsidR="007152AB" w:rsidRPr="007152AB" w:rsidRDefault="007152AB" w:rsidP="007152AB">
      <w:pPr>
        <w:pStyle w:val="NormaleWeb"/>
        <w:spacing w:before="0" w:beforeAutospacing="0" w:after="0" w:afterAutospacing="0"/>
        <w:jc w:val="both"/>
        <w:textAlignment w:val="baseline"/>
        <w:rPr>
          <w:rFonts w:ascii="Gill Sans MT" w:hAnsi="Gill Sans MT" w:cs="Tahoma"/>
          <w:color w:val="000000"/>
          <w:sz w:val="28"/>
          <w:szCs w:val="28"/>
          <w:shd w:val="clear" w:color="auto" w:fill="FFFFFF"/>
        </w:rPr>
      </w:pPr>
    </w:p>
    <w:p w14:paraId="0B02A56A" w14:textId="77777777" w:rsidR="007152AB" w:rsidRPr="007152AB" w:rsidRDefault="007152AB" w:rsidP="007152AB">
      <w:pPr>
        <w:pStyle w:val="NormaleWeb"/>
        <w:spacing w:before="0" w:beforeAutospacing="0" w:after="0" w:afterAutospacing="0"/>
        <w:textAlignment w:val="baseline"/>
        <w:rPr>
          <w:rStyle w:val="Enfasicorsivo"/>
          <w:rFonts w:cs="Open Sans"/>
          <w:iCs w:val="0"/>
          <w:szCs w:val="28"/>
          <w:bdr w:val="none" w:sz="0" w:space="0" w:color="auto" w:frame="1"/>
        </w:rPr>
      </w:pPr>
      <w:r w:rsidRPr="007152AB">
        <w:rPr>
          <w:rStyle w:val="Enfasicorsivo"/>
          <w:rFonts w:ascii="Gill Sans MT" w:hAnsi="Gill Sans MT" w:cs="Open Sans"/>
          <w:color w:val="FF0000"/>
          <w:szCs w:val="28"/>
          <w:bdr w:val="none" w:sz="0" w:space="0" w:color="auto" w:frame="1"/>
        </w:rPr>
        <w:t>Celebrante</w:t>
      </w:r>
    </w:p>
    <w:p w14:paraId="7F908422" w14:textId="77777777" w:rsidR="007152AB" w:rsidRPr="007152AB" w:rsidRDefault="007152AB" w:rsidP="007152AB">
      <w:pPr>
        <w:pStyle w:val="NormaleWeb"/>
        <w:spacing w:before="0" w:beforeAutospacing="0" w:after="0" w:afterAutospacing="0"/>
        <w:jc w:val="both"/>
        <w:textAlignment w:val="baseline"/>
        <w:rPr>
          <w:rStyle w:val="Enfasicorsivo"/>
          <w:rFonts w:ascii="Gill Sans MT" w:hAnsi="Gill Sans MT" w:cs="Tahoma"/>
          <w:i w:val="0"/>
          <w:iCs w:val="0"/>
          <w:color w:val="000000"/>
          <w:szCs w:val="28"/>
          <w:shd w:val="clear" w:color="auto" w:fill="FFFFFF"/>
        </w:rPr>
      </w:pPr>
      <w:r w:rsidRPr="007152AB">
        <w:rPr>
          <w:rFonts w:ascii="Gill Sans MT" w:hAnsi="Gill Sans MT" w:cs="Tahoma"/>
          <w:color w:val="000000"/>
          <w:szCs w:val="28"/>
          <w:shd w:val="clear" w:color="auto" w:fill="FFFFFF"/>
        </w:rPr>
        <w:t xml:space="preserve">Sentiamo la necessità all’inizio della Quaresima di riflettere e pregare, stimolati dal laboratorio dell’iniziazione cristiana in atto nella nostra Chiesa locale, sull’unità della vita sacramentale. L’iniziazione cristiana, che tante energie assorbe nei nostri vissuti comunitari, non ci “inizia” a qualcosa, ad un gruppo, un club, a un’associazione cattolica… </w:t>
      </w:r>
      <w:r w:rsidRPr="007152AB">
        <w:rPr>
          <w:rFonts w:ascii="Gill Sans MT" w:hAnsi="Gill Sans MT" w:cs="Tahoma"/>
          <w:color w:val="000000"/>
          <w:szCs w:val="28"/>
          <w:shd w:val="clear" w:color="auto" w:fill="FFFFFF"/>
        </w:rPr>
        <w:lastRenderedPageBreak/>
        <w:t xml:space="preserve">ma ci “inizia” ad una relazione con Cristo: il cristiano battezzato è inserito nella vita di Cristo. L’ordine dei sacramenti nella Tradizione della Chiesa è Battesimo, Confermazione ed Eucaristia come culmine dell’iniziazione cristiana. L’aver dato eccesiva importanza alla preparazione ai sacramenti, come se fossero una cosa da meritare, ha portato a disarticolare l’unità dell’iniziazione cristiana. Siamo invitati a riscoprire la gratuità del sacramento.  Ci lasciamo guidare dalle tappe di questa preghiera custodendo nel cuore quanto scritto da </w:t>
      </w:r>
      <w:proofErr w:type="spellStart"/>
      <w:r w:rsidRPr="007152AB">
        <w:rPr>
          <w:rFonts w:ascii="Gill Sans MT" w:hAnsi="Gill Sans MT" w:cs="Tahoma"/>
          <w:color w:val="000000"/>
          <w:szCs w:val="28"/>
          <w:shd w:val="clear" w:color="auto" w:fill="FFFFFF"/>
        </w:rPr>
        <w:t>Bendetto</w:t>
      </w:r>
      <w:proofErr w:type="spellEnd"/>
      <w:r w:rsidRPr="007152AB">
        <w:rPr>
          <w:rFonts w:ascii="Gill Sans MT" w:hAnsi="Gill Sans MT" w:cs="Tahoma"/>
          <w:color w:val="000000"/>
          <w:szCs w:val="28"/>
          <w:shd w:val="clear" w:color="auto" w:fill="FFFFFF"/>
        </w:rPr>
        <w:t xml:space="preserve"> XVI nella </w:t>
      </w:r>
      <w:proofErr w:type="spellStart"/>
      <w:r w:rsidRPr="007152AB">
        <w:rPr>
          <w:rFonts w:ascii="Gill Sans MT" w:hAnsi="Gill Sans MT" w:cs="Tahoma"/>
          <w:i/>
          <w:color w:val="000000"/>
          <w:szCs w:val="28"/>
          <w:shd w:val="clear" w:color="auto" w:fill="FFFFFF"/>
        </w:rPr>
        <w:t>Sacramentum</w:t>
      </w:r>
      <w:proofErr w:type="spellEnd"/>
      <w:r w:rsidRPr="007152AB">
        <w:rPr>
          <w:rFonts w:ascii="Gill Sans MT" w:hAnsi="Gill Sans MT" w:cs="Tahoma"/>
          <w:i/>
          <w:color w:val="000000"/>
          <w:szCs w:val="28"/>
          <w:shd w:val="clear" w:color="auto" w:fill="FFFFFF"/>
        </w:rPr>
        <w:t xml:space="preserve"> </w:t>
      </w:r>
      <w:proofErr w:type="spellStart"/>
      <w:r w:rsidRPr="007152AB">
        <w:rPr>
          <w:rFonts w:ascii="Gill Sans MT" w:hAnsi="Gill Sans MT" w:cs="Tahoma"/>
          <w:i/>
          <w:color w:val="000000"/>
          <w:szCs w:val="28"/>
          <w:shd w:val="clear" w:color="auto" w:fill="FFFFFF"/>
        </w:rPr>
        <w:t>caritatis</w:t>
      </w:r>
      <w:proofErr w:type="spellEnd"/>
      <w:r w:rsidRPr="007152AB">
        <w:rPr>
          <w:rFonts w:ascii="Gill Sans MT" w:hAnsi="Gill Sans MT" w:cs="Tahoma"/>
          <w:color w:val="000000"/>
          <w:szCs w:val="28"/>
          <w:shd w:val="clear" w:color="auto" w:fill="FFFFFF"/>
        </w:rPr>
        <w:t>: “A questo proposito […] dobbiamo chiederci se nelle nostre comunità cristiane sia sufficientemente percepito lo stretto legame tra Battesimo, Confermazione ed Eucaristia. Non bisogna mai dimenticare, infatti, che veniamo battezzati e cresimati in ordine all'Eucaristia (</w:t>
      </w:r>
      <w:r w:rsidRPr="007152AB">
        <w:rPr>
          <w:rFonts w:ascii="Gill Sans MT" w:hAnsi="Gill Sans MT" w:cs="Tahoma"/>
          <w:smallCaps/>
          <w:color w:val="000000"/>
          <w:szCs w:val="28"/>
          <w:shd w:val="clear" w:color="auto" w:fill="FFFFFF"/>
        </w:rPr>
        <w:t>Benedetto xvi</w:t>
      </w:r>
      <w:r w:rsidRPr="007152AB">
        <w:rPr>
          <w:rFonts w:ascii="Gill Sans MT" w:hAnsi="Gill Sans MT" w:cs="Tahoma"/>
          <w:color w:val="000000"/>
          <w:szCs w:val="28"/>
          <w:shd w:val="clear" w:color="auto" w:fill="FFFFFF"/>
        </w:rPr>
        <w:t xml:space="preserve"> </w:t>
      </w:r>
      <w:proofErr w:type="spellStart"/>
      <w:r w:rsidRPr="007152AB">
        <w:rPr>
          <w:rFonts w:ascii="Gill Sans MT" w:hAnsi="Gill Sans MT" w:cs="Tahoma"/>
          <w:i/>
          <w:iCs/>
          <w:color w:val="000000"/>
          <w:szCs w:val="28"/>
          <w:shd w:val="clear" w:color="auto" w:fill="FFFFFF"/>
        </w:rPr>
        <w:t>Sacramentum</w:t>
      </w:r>
      <w:proofErr w:type="spellEnd"/>
      <w:r w:rsidRPr="007152AB">
        <w:rPr>
          <w:rFonts w:ascii="Gill Sans MT" w:hAnsi="Gill Sans MT" w:cs="Tahoma"/>
          <w:i/>
          <w:iCs/>
          <w:color w:val="000000"/>
          <w:szCs w:val="28"/>
          <w:shd w:val="clear" w:color="auto" w:fill="FFFFFF"/>
        </w:rPr>
        <w:t xml:space="preserve"> </w:t>
      </w:r>
      <w:proofErr w:type="spellStart"/>
      <w:r w:rsidRPr="007152AB">
        <w:rPr>
          <w:rFonts w:ascii="Gill Sans MT" w:hAnsi="Gill Sans MT" w:cs="Tahoma"/>
          <w:i/>
          <w:iCs/>
          <w:color w:val="000000"/>
          <w:szCs w:val="28"/>
          <w:shd w:val="clear" w:color="auto" w:fill="FFFFFF"/>
        </w:rPr>
        <w:t>caritatis</w:t>
      </w:r>
      <w:proofErr w:type="spellEnd"/>
      <w:r w:rsidRPr="007152AB">
        <w:rPr>
          <w:rFonts w:ascii="Gill Sans MT" w:hAnsi="Gill Sans MT" w:cs="Tahoma"/>
          <w:color w:val="000000"/>
          <w:szCs w:val="28"/>
          <w:shd w:val="clear" w:color="auto" w:fill="FFFFFF"/>
        </w:rPr>
        <w:t>, 17).</w:t>
      </w:r>
    </w:p>
    <w:p w14:paraId="51D4D6D1"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
          <w:bCs/>
          <w:color w:val="FF0000"/>
          <w:szCs w:val="28"/>
          <w:bdr w:val="none" w:sz="0" w:space="0" w:color="auto" w:frame="1"/>
        </w:rPr>
      </w:pPr>
    </w:p>
    <w:p w14:paraId="6D41EE8F"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color w:val="FF0000"/>
          <w:szCs w:val="28"/>
          <w:bdr w:val="none" w:sz="0" w:space="0" w:color="auto" w:frame="1"/>
        </w:rPr>
      </w:pPr>
      <w:r w:rsidRPr="007152AB">
        <w:rPr>
          <w:rStyle w:val="Enfasicorsivo"/>
          <w:rFonts w:ascii="Gill Sans MT" w:hAnsi="Gill Sans MT" w:cs="Open Sans"/>
          <w:color w:val="FF0000"/>
          <w:szCs w:val="28"/>
          <w:bdr w:val="none" w:sz="0" w:space="0" w:color="auto" w:frame="1"/>
        </w:rPr>
        <w:t>Celebrante</w:t>
      </w:r>
    </w:p>
    <w:p w14:paraId="1569CD9A"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Cs/>
          <w:i w:val="0"/>
          <w:szCs w:val="28"/>
          <w:bdr w:val="none" w:sz="0" w:space="0" w:color="auto" w:frame="1"/>
        </w:rPr>
      </w:pPr>
      <w:r w:rsidRPr="007152AB">
        <w:rPr>
          <w:rStyle w:val="Enfasicorsivo"/>
          <w:rFonts w:ascii="Gill Sans MT" w:hAnsi="Gill Sans MT" w:cs="Open Sans"/>
          <w:bCs/>
          <w:szCs w:val="28"/>
          <w:bdr w:val="none" w:sz="0" w:space="0" w:color="auto" w:frame="1"/>
        </w:rPr>
        <w:t>Ricordate che cosa avete ricevuto in dono con il sacramento del Battesimo?</w:t>
      </w:r>
    </w:p>
    <w:p w14:paraId="170144EB"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
          <w:bCs/>
          <w:color w:val="FF0000"/>
          <w:szCs w:val="28"/>
          <w:bdr w:val="none" w:sz="0" w:space="0" w:color="auto" w:frame="1"/>
        </w:rPr>
      </w:pPr>
    </w:p>
    <w:p w14:paraId="26BDB926"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color w:val="FF0000"/>
          <w:szCs w:val="28"/>
          <w:bdr w:val="none" w:sz="0" w:space="0" w:color="auto" w:frame="1"/>
        </w:rPr>
      </w:pPr>
      <w:r w:rsidRPr="007152AB">
        <w:rPr>
          <w:rStyle w:val="Enfasicorsivo"/>
          <w:rFonts w:ascii="Gill Sans MT" w:hAnsi="Gill Sans MT" w:cs="Open Sans"/>
          <w:color w:val="FF0000"/>
          <w:szCs w:val="28"/>
          <w:bdr w:val="none" w:sz="0" w:space="0" w:color="auto" w:frame="1"/>
        </w:rPr>
        <w:t>Tutti</w:t>
      </w:r>
    </w:p>
    <w:p w14:paraId="5774AF1C"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
          <w:bCs/>
          <w:szCs w:val="28"/>
          <w:bdr w:val="none" w:sz="0" w:space="0" w:color="auto" w:frame="1"/>
        </w:rPr>
      </w:pPr>
      <w:r w:rsidRPr="007152AB">
        <w:rPr>
          <w:rStyle w:val="Enfasicorsivo"/>
          <w:rFonts w:ascii="Gill Sans MT" w:hAnsi="Gill Sans MT" w:cs="Open Sans"/>
          <w:b/>
          <w:bCs/>
          <w:szCs w:val="28"/>
          <w:bdr w:val="none" w:sz="0" w:space="0" w:color="auto" w:frame="1"/>
        </w:rPr>
        <w:t>La fede</w:t>
      </w:r>
    </w:p>
    <w:p w14:paraId="326EA9E0"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
          <w:bCs/>
          <w:szCs w:val="28"/>
          <w:bdr w:val="none" w:sz="0" w:space="0" w:color="auto" w:frame="1"/>
        </w:rPr>
      </w:pPr>
    </w:p>
    <w:p w14:paraId="5A77D502"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szCs w:val="28"/>
          <w:bdr w:val="none" w:sz="0" w:space="0" w:color="auto" w:frame="1"/>
        </w:rPr>
      </w:pPr>
      <w:r w:rsidRPr="007152AB">
        <w:rPr>
          <w:rStyle w:val="Enfasicorsivo"/>
          <w:rFonts w:ascii="Gill Sans MT" w:hAnsi="Gill Sans MT" w:cs="Open Sans"/>
          <w:color w:val="FF0000"/>
          <w:szCs w:val="28"/>
          <w:bdr w:val="none" w:sz="0" w:space="0" w:color="auto" w:frame="1"/>
        </w:rPr>
        <w:t>Celebrante</w:t>
      </w:r>
    </w:p>
    <w:p w14:paraId="42339760"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Cs/>
          <w:szCs w:val="28"/>
          <w:bdr w:val="none" w:sz="0" w:space="0" w:color="auto" w:frame="1"/>
        </w:rPr>
      </w:pPr>
      <w:r w:rsidRPr="007152AB">
        <w:rPr>
          <w:rStyle w:val="Enfasicorsivo"/>
          <w:rFonts w:ascii="Gill Sans MT" w:hAnsi="Gill Sans MT" w:cs="Open Sans"/>
          <w:bCs/>
          <w:szCs w:val="28"/>
          <w:bdr w:val="none" w:sz="0" w:space="0" w:color="auto" w:frame="1"/>
        </w:rPr>
        <w:t xml:space="preserve">Qual è il fondamento della fede? </w:t>
      </w:r>
    </w:p>
    <w:p w14:paraId="50431C0F" w14:textId="77777777" w:rsidR="007152AB" w:rsidRPr="007152AB" w:rsidRDefault="007152AB" w:rsidP="007152AB">
      <w:pPr>
        <w:pStyle w:val="NormaleWeb"/>
        <w:spacing w:before="0" w:beforeAutospacing="0" w:after="0" w:afterAutospacing="0"/>
        <w:jc w:val="center"/>
        <w:textAlignment w:val="baseline"/>
        <w:rPr>
          <w:rStyle w:val="Enfasicorsivo"/>
          <w:rFonts w:ascii="Gill Sans MT" w:hAnsi="Gill Sans MT" w:cs="Open Sans"/>
          <w:b/>
          <w:bCs/>
          <w:szCs w:val="28"/>
          <w:bdr w:val="none" w:sz="0" w:space="0" w:color="auto" w:frame="1"/>
        </w:rPr>
      </w:pPr>
    </w:p>
    <w:p w14:paraId="399851A7" w14:textId="77777777" w:rsidR="007152AB" w:rsidRPr="007152AB" w:rsidRDefault="007152AB" w:rsidP="007152AB">
      <w:pPr>
        <w:pStyle w:val="NormaleWeb"/>
        <w:spacing w:before="0" w:beforeAutospacing="0" w:after="0" w:afterAutospacing="0"/>
        <w:textAlignment w:val="baseline"/>
        <w:rPr>
          <w:rFonts w:ascii="Gill Sans MT" w:hAnsi="Gill Sans MT" w:cs="Open Sans"/>
          <w:i/>
          <w:iCs/>
          <w:color w:val="FF0000"/>
          <w:szCs w:val="28"/>
          <w:bdr w:val="none" w:sz="0" w:space="0" w:color="auto" w:frame="1"/>
        </w:rPr>
      </w:pPr>
      <w:r w:rsidRPr="007152AB">
        <w:rPr>
          <w:rStyle w:val="Enfasicorsivo"/>
          <w:rFonts w:ascii="Gill Sans MT" w:hAnsi="Gill Sans MT" w:cs="Open Sans"/>
          <w:color w:val="FF0000"/>
          <w:szCs w:val="28"/>
          <w:bdr w:val="none" w:sz="0" w:space="0" w:color="auto" w:frame="1"/>
        </w:rPr>
        <w:t>Tutti</w:t>
      </w:r>
    </w:p>
    <w:p w14:paraId="3A543C31" w14:textId="77777777" w:rsidR="007152AB" w:rsidRPr="007152AB" w:rsidRDefault="007152AB" w:rsidP="007152AB">
      <w:pPr>
        <w:pStyle w:val="NormaleWeb"/>
        <w:spacing w:before="0" w:beforeAutospacing="0" w:after="0" w:afterAutospacing="0"/>
        <w:jc w:val="both"/>
        <w:textAlignment w:val="baseline"/>
        <w:rPr>
          <w:rFonts w:ascii="Gill Sans MT" w:hAnsi="Gill Sans MT"/>
          <w:i/>
          <w:iCs/>
          <w:szCs w:val="28"/>
          <w:shd w:val="clear" w:color="auto" w:fill="FFFFFF"/>
        </w:rPr>
      </w:pPr>
      <w:r w:rsidRPr="007152AB">
        <w:rPr>
          <w:rFonts w:ascii="Gill Sans MT" w:hAnsi="Gill Sans MT"/>
          <w:b/>
          <w:szCs w:val="28"/>
          <w:shd w:val="clear" w:color="auto" w:fill="FFFFFF"/>
        </w:rPr>
        <w:t>Questa è la fede che noi predichiamo</w:t>
      </w:r>
      <w:r w:rsidRPr="007152AB">
        <w:rPr>
          <w:rFonts w:ascii="Gill Sans MT" w:hAnsi="Gill Sans MT"/>
          <w:b/>
          <w:iCs/>
          <w:szCs w:val="28"/>
          <w:shd w:val="clear" w:color="auto" w:fill="FFFFFF"/>
        </w:rPr>
        <w:t>: «Gesù è il Signore!»,</w:t>
      </w:r>
      <w:r w:rsidRPr="007152AB">
        <w:rPr>
          <w:rFonts w:ascii="Gill Sans MT" w:hAnsi="Gill Sans MT"/>
          <w:b/>
          <w:szCs w:val="28"/>
          <w:shd w:val="clear" w:color="auto" w:fill="FFFFFF"/>
        </w:rPr>
        <w:t xml:space="preserve"> </w:t>
      </w:r>
      <w:r w:rsidRPr="007152AB">
        <w:rPr>
          <w:rFonts w:ascii="Gill Sans MT" w:hAnsi="Gill Sans MT"/>
          <w:b/>
          <w:iCs/>
          <w:szCs w:val="28"/>
          <w:shd w:val="clear" w:color="auto" w:fill="FFFFFF"/>
        </w:rPr>
        <w:t>che Dio Padre ha risuscitato dai morti.</w:t>
      </w:r>
      <w:r w:rsidRPr="007152AB">
        <w:rPr>
          <w:rStyle w:val="apple-converted-space"/>
          <w:rFonts w:ascii="Gill Sans MT" w:hAnsi="Gill Sans MT"/>
          <w:b/>
          <w:iCs/>
          <w:szCs w:val="28"/>
          <w:shd w:val="clear" w:color="auto" w:fill="FFFFFF"/>
        </w:rPr>
        <w:t> </w:t>
      </w:r>
      <w:r w:rsidRPr="007152AB">
        <w:rPr>
          <w:rFonts w:ascii="Gill Sans MT" w:hAnsi="Gill Sans MT"/>
          <w:b/>
          <w:iCs/>
          <w:szCs w:val="28"/>
          <w:shd w:val="clear" w:color="auto" w:fill="FFFFFF"/>
        </w:rPr>
        <w:t>Con il cuore, infatti, si crede per ottenere la giustizia,</w:t>
      </w:r>
      <w:r w:rsidRPr="007152AB">
        <w:rPr>
          <w:rFonts w:ascii="Gill Sans MT" w:hAnsi="Gill Sans MT"/>
          <w:b/>
          <w:szCs w:val="28"/>
          <w:shd w:val="clear" w:color="auto" w:fill="FFFFFF"/>
        </w:rPr>
        <w:t xml:space="preserve"> </w:t>
      </w:r>
      <w:r w:rsidRPr="007152AB">
        <w:rPr>
          <w:rFonts w:ascii="Gill Sans MT" w:hAnsi="Gill Sans MT"/>
          <w:b/>
          <w:iCs/>
          <w:szCs w:val="28"/>
          <w:shd w:val="clear" w:color="auto" w:fill="FFFFFF"/>
        </w:rPr>
        <w:t>e con la bocca si fa la professione di fede per avere la salvezza</w:t>
      </w:r>
      <w:r w:rsidRPr="007152AB">
        <w:rPr>
          <w:rFonts w:ascii="Gill Sans MT" w:hAnsi="Gill Sans MT"/>
          <w:i/>
          <w:iCs/>
          <w:szCs w:val="28"/>
          <w:shd w:val="clear" w:color="auto" w:fill="FFFFFF"/>
        </w:rPr>
        <w:t>.</w:t>
      </w:r>
    </w:p>
    <w:p w14:paraId="3122D5F0" w14:textId="7E69C269" w:rsidR="007152AB" w:rsidRPr="007152AB" w:rsidRDefault="007152AB" w:rsidP="007152AB">
      <w:pPr>
        <w:pStyle w:val="NormaleWeb"/>
        <w:spacing w:before="0" w:beforeAutospacing="0" w:after="0" w:afterAutospacing="0"/>
        <w:jc w:val="both"/>
        <w:textAlignment w:val="baseline"/>
        <w:rPr>
          <w:rFonts w:ascii="Gill Sans MT" w:hAnsi="Gill Sans MT" w:cs="Tahoma"/>
          <w:i/>
          <w:iCs/>
          <w:szCs w:val="28"/>
          <w:shd w:val="clear" w:color="auto" w:fill="FFFFFF"/>
        </w:rPr>
      </w:pPr>
      <w:r w:rsidRPr="007152AB">
        <w:rPr>
          <w:rFonts w:ascii="Gill Sans MT" w:hAnsi="Gill Sans MT"/>
          <w:i/>
          <w:iCs/>
          <w:szCs w:val="28"/>
          <w:shd w:val="clear" w:color="auto" w:fill="FFFFFF"/>
        </w:rPr>
        <w:t xml:space="preserve">(Cf. </w:t>
      </w:r>
      <w:proofErr w:type="spellStart"/>
      <w:r w:rsidRPr="007152AB">
        <w:rPr>
          <w:rFonts w:ascii="Gill Sans MT" w:hAnsi="Gill Sans MT"/>
          <w:i/>
          <w:iCs/>
          <w:szCs w:val="28"/>
          <w:shd w:val="clear" w:color="auto" w:fill="FFFFFF"/>
        </w:rPr>
        <w:t>Rm</w:t>
      </w:r>
      <w:proofErr w:type="spellEnd"/>
      <w:r w:rsidRPr="007152AB">
        <w:rPr>
          <w:rFonts w:ascii="Gill Sans MT" w:hAnsi="Gill Sans MT"/>
          <w:i/>
          <w:iCs/>
          <w:szCs w:val="28"/>
          <w:shd w:val="clear" w:color="auto" w:fill="FFFFFF"/>
        </w:rPr>
        <w:t xml:space="preserve"> 10, 8-10)</w:t>
      </w:r>
      <w:r w:rsidRPr="007152AB">
        <w:rPr>
          <w:rStyle w:val="apple-converted-space"/>
          <w:rFonts w:ascii="Gill Sans MT" w:hAnsi="Gill Sans MT"/>
          <w:i/>
          <w:iCs/>
          <w:szCs w:val="28"/>
          <w:shd w:val="clear" w:color="auto" w:fill="FFFFFF"/>
        </w:rPr>
        <w:t> </w:t>
      </w:r>
    </w:p>
    <w:p w14:paraId="563C0B31" w14:textId="77777777" w:rsidR="007152AB" w:rsidRPr="007152AB" w:rsidRDefault="007152AB" w:rsidP="007152AB">
      <w:pPr>
        <w:pStyle w:val="NormaleWeb"/>
        <w:spacing w:before="0" w:beforeAutospacing="0" w:after="0" w:afterAutospacing="0"/>
        <w:jc w:val="center"/>
        <w:textAlignment w:val="baseline"/>
        <w:rPr>
          <w:rStyle w:val="Enfasicorsivo"/>
          <w:rFonts w:ascii="Gill Sans MT" w:hAnsi="Gill Sans MT" w:cs="Open Sans"/>
          <w:b/>
          <w:bCs/>
          <w:i w:val="0"/>
          <w:color w:val="C00000"/>
          <w:szCs w:val="28"/>
          <w:bdr w:val="none" w:sz="0" w:space="0" w:color="auto" w:frame="1"/>
        </w:rPr>
      </w:pPr>
      <w:r w:rsidRPr="007152AB">
        <w:rPr>
          <w:rStyle w:val="Enfasicorsivo"/>
          <w:rFonts w:ascii="Gill Sans MT" w:hAnsi="Gill Sans MT" w:cs="Open Sans"/>
          <w:b/>
          <w:bCs/>
          <w:color w:val="C00000"/>
          <w:szCs w:val="28"/>
          <w:bdr w:val="none" w:sz="0" w:space="0" w:color="auto" w:frame="1"/>
        </w:rPr>
        <w:lastRenderedPageBreak/>
        <w:t>RIGENERATI A VITA NUOVA</w:t>
      </w:r>
    </w:p>
    <w:p w14:paraId="58863A28" w14:textId="77777777" w:rsidR="007152AB" w:rsidRPr="007152AB" w:rsidRDefault="007152AB" w:rsidP="007152AB">
      <w:pPr>
        <w:jc w:val="right"/>
        <w:rPr>
          <w:rFonts w:ascii="Gill Sans MT" w:hAnsi="Gill Sans MT"/>
          <w:i/>
          <w:sz w:val="24"/>
          <w:szCs w:val="28"/>
        </w:rPr>
      </w:pPr>
    </w:p>
    <w:p w14:paraId="3071E4D4" w14:textId="77777777" w:rsidR="007152AB" w:rsidRPr="007152AB" w:rsidRDefault="007152AB" w:rsidP="007152AB">
      <w:pPr>
        <w:jc w:val="right"/>
        <w:rPr>
          <w:rFonts w:ascii="Gill Sans MT" w:hAnsi="Gill Sans MT"/>
          <w:i/>
          <w:color w:val="FF0000"/>
          <w:sz w:val="24"/>
          <w:szCs w:val="28"/>
        </w:rPr>
      </w:pPr>
      <w:r w:rsidRPr="007152AB">
        <w:rPr>
          <w:rFonts w:ascii="Gill Sans MT" w:hAnsi="Gill Sans MT"/>
          <w:i/>
          <w:color w:val="FF0000"/>
          <w:sz w:val="24"/>
          <w:szCs w:val="28"/>
        </w:rPr>
        <w:t>Seduti</w:t>
      </w:r>
    </w:p>
    <w:p w14:paraId="1C6459C2" w14:textId="77777777" w:rsidR="007152AB" w:rsidRPr="007152AB" w:rsidRDefault="007152AB" w:rsidP="007152AB">
      <w:pPr>
        <w:contextualSpacing/>
        <w:jc w:val="both"/>
        <w:rPr>
          <w:rFonts w:ascii="Gill Sans MT" w:hAnsi="Gill Sans MT"/>
          <w:i/>
          <w:color w:val="FF0000"/>
          <w:sz w:val="24"/>
          <w:szCs w:val="28"/>
        </w:rPr>
      </w:pPr>
      <w:r w:rsidRPr="007152AB">
        <w:rPr>
          <w:rFonts w:ascii="Gill Sans MT" w:hAnsi="Gill Sans MT"/>
          <w:i/>
          <w:color w:val="FF0000"/>
          <w:sz w:val="24"/>
          <w:szCs w:val="28"/>
        </w:rPr>
        <w:t>Guida</w:t>
      </w:r>
    </w:p>
    <w:p w14:paraId="50D4188E" w14:textId="77777777" w:rsidR="007152AB" w:rsidRPr="007152AB" w:rsidRDefault="007152AB" w:rsidP="007152AB">
      <w:pPr>
        <w:spacing w:after="0"/>
        <w:contextualSpacing/>
        <w:jc w:val="both"/>
        <w:rPr>
          <w:rFonts w:ascii="Gill Sans MT" w:hAnsi="Gill Sans MT"/>
          <w:color w:val="FF0000"/>
          <w:sz w:val="24"/>
          <w:szCs w:val="28"/>
        </w:rPr>
      </w:pPr>
      <w:r w:rsidRPr="007152AB">
        <w:rPr>
          <w:rFonts w:ascii="Gill Sans MT" w:hAnsi="Gill Sans MT" w:cs="Tahoma"/>
          <w:color w:val="000000"/>
          <w:sz w:val="24"/>
          <w:szCs w:val="28"/>
          <w:shd w:val="clear" w:color="auto" w:fill="FFFFFF"/>
        </w:rPr>
        <w:t>Il Battesimo è il fondamento di tutta la vita cristiana, la porta che apre l'accesso agli altri sacramenti. Mediante il Battesimo siamo liberati dal peccato e rigenerati come figli di Dio, diventiamo membra di Cristo; siamo incorporati alla Chiesa e resi partecipi della sua missione.</w:t>
      </w:r>
      <w:r w:rsidRPr="007152AB">
        <w:rPr>
          <w:rFonts w:ascii="Gill Sans MT" w:hAnsi="Gill Sans MT"/>
          <w:sz w:val="24"/>
          <w:szCs w:val="28"/>
        </w:rPr>
        <w:t xml:space="preserve"> San Gregorio Nazianzeno si esprime con queste parole riguardo ad esso: «È il più bello e magnifico dei doni di Dio. Lo chiamiamo dono, grazia, unzione, illuminazione, veste d'immortalità, lavacro di rigenerazione, sigillo, e tutto ciò che vi è di più prezioso. Dono, poiché è dato a coloro che non portano nulla; grazia, perché viene elargito anche ai colpevoli; Battesimo, perché il peccato viene seppellito nell'acqua; unzione, perché è sacro e regale; illuminazione, perché è luce sfolgorante; veste, perché copre la nostra vergogna; lavacro, perché ci lava; sigillo, perché ci custodisce ed è il segno della signoria di Dio» (S. Gregorio Nazianzeno, </w:t>
      </w:r>
      <w:proofErr w:type="spellStart"/>
      <w:r w:rsidRPr="007152AB">
        <w:rPr>
          <w:rFonts w:ascii="Gill Sans MT" w:hAnsi="Gill Sans MT"/>
          <w:i/>
          <w:iCs/>
          <w:sz w:val="24"/>
          <w:szCs w:val="28"/>
        </w:rPr>
        <w:t>Oratio</w:t>
      </w:r>
      <w:proofErr w:type="spellEnd"/>
      <w:r w:rsidRPr="007152AB">
        <w:rPr>
          <w:rFonts w:ascii="Gill Sans MT" w:hAnsi="Gill Sans MT"/>
          <w:sz w:val="24"/>
          <w:szCs w:val="28"/>
        </w:rPr>
        <w:t> 40, 3-4).</w:t>
      </w:r>
    </w:p>
    <w:p w14:paraId="73BED873"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
          <w:bCs/>
          <w:color w:val="000000" w:themeColor="text1"/>
          <w:szCs w:val="28"/>
          <w:bdr w:val="none" w:sz="0" w:space="0" w:color="auto" w:frame="1"/>
        </w:rPr>
      </w:pPr>
    </w:p>
    <w:p w14:paraId="7B829DF3"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
          <w:bCs/>
          <w:i w:val="0"/>
          <w:iCs w:val="0"/>
          <w:color w:val="000000" w:themeColor="text1"/>
          <w:szCs w:val="28"/>
          <w:bdr w:val="none" w:sz="0" w:space="0" w:color="auto" w:frame="1"/>
        </w:rPr>
      </w:pPr>
    </w:p>
    <w:p w14:paraId="5CF25BF3"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iCs w:val="0"/>
          <w:color w:val="FF0000"/>
          <w:szCs w:val="28"/>
          <w:bdr w:val="none" w:sz="0" w:space="0" w:color="auto" w:frame="1"/>
        </w:rPr>
      </w:pPr>
      <w:r w:rsidRPr="007152AB">
        <w:rPr>
          <w:rStyle w:val="Enfasicorsivo"/>
          <w:rFonts w:ascii="Gill Sans MT" w:hAnsi="Gill Sans MT" w:cs="Open Sans"/>
          <w:color w:val="FF0000"/>
          <w:szCs w:val="28"/>
          <w:bdr w:val="none" w:sz="0" w:space="0" w:color="auto" w:frame="1"/>
        </w:rPr>
        <w:t>Lettore</w:t>
      </w:r>
    </w:p>
    <w:p w14:paraId="58BE700A" w14:textId="77777777" w:rsidR="007152AB" w:rsidRPr="007152AB" w:rsidRDefault="007152AB" w:rsidP="007152AB">
      <w:pPr>
        <w:pStyle w:val="NormaleWeb"/>
        <w:spacing w:before="0" w:beforeAutospacing="0" w:after="0" w:afterAutospacing="0"/>
        <w:textAlignment w:val="baseline"/>
        <w:rPr>
          <w:rStyle w:val="Enfasicorsivo"/>
          <w:rFonts w:ascii="Gill Sans MT" w:hAnsi="Gill Sans MT" w:cs="Open Sans"/>
          <w:b/>
          <w:bCs/>
          <w:color w:val="000000" w:themeColor="text1"/>
          <w:szCs w:val="28"/>
          <w:bdr w:val="none" w:sz="0" w:space="0" w:color="auto" w:frame="1"/>
        </w:rPr>
      </w:pPr>
    </w:p>
    <w:p w14:paraId="1CDD05A7" w14:textId="77777777" w:rsidR="007152AB" w:rsidRPr="007152AB" w:rsidRDefault="007152AB" w:rsidP="007152AB">
      <w:pPr>
        <w:pStyle w:val="NormaleWeb"/>
        <w:spacing w:before="0" w:beforeAutospacing="0" w:after="0" w:afterAutospacing="0"/>
        <w:textAlignment w:val="baseline"/>
        <w:rPr>
          <w:rFonts w:ascii="Gill Sans MT" w:hAnsi="Gill Sans MT" w:cs="Open Sans"/>
          <w:b/>
          <w:bCs/>
          <w:color w:val="000000" w:themeColor="text1"/>
          <w:szCs w:val="28"/>
        </w:rPr>
      </w:pPr>
      <w:r w:rsidRPr="007152AB">
        <w:rPr>
          <w:rStyle w:val="Enfasicorsivo"/>
          <w:rFonts w:ascii="Gill Sans MT" w:hAnsi="Gill Sans MT" w:cs="Open Sans"/>
          <w:b/>
          <w:bCs/>
          <w:color w:val="000000" w:themeColor="text1"/>
          <w:szCs w:val="28"/>
          <w:bdr w:val="none" w:sz="0" w:space="0" w:color="auto" w:frame="1"/>
        </w:rPr>
        <w:t>Dal Vangelo secondo Marco (1,1-8)</w:t>
      </w:r>
    </w:p>
    <w:p w14:paraId="662E9F39" w14:textId="77777777" w:rsidR="007152AB" w:rsidRPr="007152AB" w:rsidRDefault="007152AB" w:rsidP="007152AB">
      <w:pPr>
        <w:pStyle w:val="NormaleWeb"/>
        <w:spacing w:before="0" w:beforeAutospacing="0" w:after="360" w:afterAutospacing="0"/>
        <w:jc w:val="both"/>
        <w:textAlignment w:val="baseline"/>
        <w:rPr>
          <w:rFonts w:ascii="Gill Sans MT" w:hAnsi="Gill Sans MT" w:cs="Open Sans"/>
          <w:color w:val="000000" w:themeColor="text1"/>
          <w:szCs w:val="28"/>
        </w:rPr>
      </w:pPr>
      <w:r w:rsidRPr="007152AB">
        <w:rPr>
          <w:rFonts w:ascii="Gill Sans MT" w:hAnsi="Gill Sans MT" w:cs="Open Sans"/>
          <w:color w:val="000000" w:themeColor="text1"/>
          <w:szCs w:val="28"/>
        </w:rPr>
        <w:t xml:space="preserve">Inizio del vangelo di Gesù, Cristo, Figlio di Dio. Come sta scritto nel profeta Isaia: «Ecco, dinanzi a te io mando il mio messaggero: egli preparerà la tua via. Voce di uno che grida nel deserto: Preparate la via del Signore, raddrizzate i suoi </w:t>
      </w:r>
      <w:r w:rsidRPr="007152AB">
        <w:rPr>
          <w:rFonts w:ascii="Gill Sans MT" w:hAnsi="Gill Sans MT" w:cs="Open Sans"/>
          <w:color w:val="000000" w:themeColor="text1"/>
          <w:szCs w:val="28"/>
        </w:rPr>
        <w:lastRenderedPageBreak/>
        <w:t>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259F3975" w14:textId="77777777" w:rsidR="007152AB" w:rsidRPr="007152AB" w:rsidRDefault="007152AB" w:rsidP="007152AB">
      <w:pPr>
        <w:jc w:val="right"/>
        <w:rPr>
          <w:rFonts w:ascii="Gill Sans MT" w:hAnsi="Gill Sans MT"/>
          <w:bCs/>
          <w:i/>
          <w:caps/>
          <w:color w:val="FF0000"/>
          <w:sz w:val="24"/>
          <w:szCs w:val="28"/>
        </w:rPr>
      </w:pPr>
      <w:r w:rsidRPr="007152AB">
        <w:rPr>
          <w:rFonts w:ascii="Gill Sans MT" w:hAnsi="Gill Sans MT"/>
          <w:bCs/>
          <w:i/>
          <w:color w:val="FF0000"/>
          <w:sz w:val="24"/>
          <w:szCs w:val="28"/>
        </w:rPr>
        <w:t xml:space="preserve"> In piedi  </w:t>
      </w:r>
    </w:p>
    <w:p w14:paraId="686BF89F" w14:textId="77777777" w:rsidR="007152AB" w:rsidRPr="007152AB" w:rsidRDefault="007152AB" w:rsidP="007152AB">
      <w:pPr>
        <w:rPr>
          <w:rFonts w:ascii="Gill Sans MT" w:hAnsi="Gill Sans MT"/>
          <w:b/>
          <w:bCs/>
          <w:caps/>
          <w:color w:val="FF0000"/>
          <w:sz w:val="24"/>
          <w:szCs w:val="28"/>
        </w:rPr>
      </w:pPr>
      <w:r w:rsidRPr="007152AB">
        <w:rPr>
          <w:rFonts w:ascii="Gill Sans MT" w:hAnsi="Gill Sans MT"/>
          <w:b/>
          <w:bCs/>
          <w:caps/>
          <w:color w:val="FF0000"/>
          <w:sz w:val="24"/>
          <w:szCs w:val="28"/>
        </w:rPr>
        <w:t xml:space="preserve">Consegna del Simbolo </w:t>
      </w:r>
    </w:p>
    <w:p w14:paraId="112DD1AB" w14:textId="77777777" w:rsidR="007152AB" w:rsidRPr="007152AB" w:rsidRDefault="007152AB" w:rsidP="007152AB">
      <w:pPr>
        <w:rPr>
          <w:rFonts w:ascii="Gill Sans MT" w:hAnsi="Gill Sans MT"/>
          <w:sz w:val="24"/>
          <w:szCs w:val="28"/>
        </w:rPr>
      </w:pPr>
      <w:r w:rsidRPr="007152AB">
        <w:rPr>
          <w:rFonts w:ascii="Gill Sans MT" w:hAnsi="Gill Sans MT"/>
          <w:i/>
          <w:iCs/>
          <w:color w:val="FF0000"/>
          <w:sz w:val="24"/>
          <w:szCs w:val="28"/>
        </w:rPr>
        <w:t>Il celebrante si rivolge ai fedeli con queste parole:</w:t>
      </w:r>
      <w:r w:rsidRPr="007152AB">
        <w:rPr>
          <w:rFonts w:ascii="Gill Sans MT" w:hAnsi="Gill Sans MT"/>
          <w:sz w:val="24"/>
          <w:szCs w:val="28"/>
        </w:rPr>
        <w:br/>
        <w:t>Carissimi, confessiamo le parole della fede per mezzo della quale abbiamo ricevuto la nuova vita in Dio. Sono poche parole, ma contengono grandi misteri. Custodiamole con cuore sincero.</w:t>
      </w:r>
      <w:r w:rsidRPr="007152AB">
        <w:rPr>
          <w:rFonts w:ascii="Gill Sans MT" w:hAnsi="Gill Sans MT"/>
          <w:sz w:val="24"/>
          <w:szCs w:val="28"/>
        </w:rPr>
        <w:br/>
      </w:r>
      <w:r w:rsidRPr="007152AB">
        <w:rPr>
          <w:rFonts w:ascii="Gill Sans MT" w:hAnsi="Gill Sans MT"/>
          <w:sz w:val="24"/>
          <w:szCs w:val="28"/>
        </w:rPr>
        <w:br/>
      </w:r>
      <w:r w:rsidRPr="007152AB">
        <w:rPr>
          <w:rFonts w:ascii="Gill Sans MT" w:hAnsi="Gill Sans MT"/>
          <w:i/>
          <w:iCs/>
          <w:color w:val="FF0000"/>
          <w:sz w:val="24"/>
          <w:szCs w:val="28"/>
        </w:rPr>
        <w:t>Poi il celebrante dà inizio alla recita del Simbolo, dicendo:</w:t>
      </w:r>
      <w:r w:rsidRPr="007152AB">
        <w:rPr>
          <w:rFonts w:ascii="Gill Sans MT" w:hAnsi="Gill Sans MT"/>
          <w:sz w:val="24"/>
          <w:szCs w:val="28"/>
        </w:rPr>
        <w:br/>
        <w:t>Io credo in Dio Padre onnipotente,</w:t>
      </w:r>
      <w:r w:rsidRPr="007152AB">
        <w:rPr>
          <w:rFonts w:ascii="Gill Sans MT" w:hAnsi="Gill Sans MT"/>
          <w:sz w:val="24"/>
          <w:szCs w:val="28"/>
        </w:rPr>
        <w:br/>
      </w:r>
      <w:r w:rsidRPr="007152AB">
        <w:rPr>
          <w:rFonts w:ascii="Gill Sans MT" w:hAnsi="Gill Sans MT"/>
          <w:sz w:val="24"/>
          <w:szCs w:val="28"/>
        </w:rPr>
        <w:br/>
      </w:r>
      <w:r w:rsidRPr="007152AB">
        <w:rPr>
          <w:rFonts w:ascii="Gill Sans MT" w:hAnsi="Gill Sans MT"/>
          <w:i/>
          <w:iCs/>
          <w:color w:val="FF0000"/>
          <w:sz w:val="24"/>
          <w:szCs w:val="28"/>
        </w:rPr>
        <w:t>e prosegue insieme con la comunità:</w:t>
      </w:r>
      <w:r w:rsidRPr="007152AB">
        <w:rPr>
          <w:rFonts w:ascii="Gill Sans MT" w:hAnsi="Gill Sans MT"/>
          <w:sz w:val="24"/>
          <w:szCs w:val="28"/>
        </w:rPr>
        <w:br/>
      </w:r>
      <w:r w:rsidRPr="007152AB">
        <w:rPr>
          <w:rFonts w:ascii="Gill Sans MT" w:hAnsi="Gill Sans MT"/>
          <w:sz w:val="24"/>
          <w:szCs w:val="28"/>
        </w:rPr>
        <w:br/>
      </w:r>
      <w:r w:rsidRPr="007152AB">
        <w:rPr>
          <w:rFonts w:ascii="Gill Sans MT" w:hAnsi="Gill Sans MT"/>
          <w:b/>
          <w:bCs/>
          <w:sz w:val="24"/>
          <w:szCs w:val="28"/>
        </w:rPr>
        <w:t>creatore del cielo e della terra;</w:t>
      </w:r>
      <w:r w:rsidRPr="007152AB">
        <w:rPr>
          <w:rFonts w:ascii="Gill Sans MT" w:hAnsi="Gill Sans MT"/>
          <w:b/>
          <w:bCs/>
          <w:sz w:val="24"/>
          <w:szCs w:val="28"/>
        </w:rPr>
        <w:br/>
        <w:t>e in Gesù Cristo, suo unico Figlio, nostro Signore,</w:t>
      </w:r>
      <w:r w:rsidRPr="007152AB">
        <w:rPr>
          <w:rFonts w:ascii="Gill Sans MT" w:hAnsi="Gill Sans MT"/>
          <w:b/>
          <w:bCs/>
          <w:sz w:val="24"/>
          <w:szCs w:val="28"/>
        </w:rPr>
        <w:br/>
        <w:t>il quale fu concepito di Spirito Santo,</w:t>
      </w:r>
      <w:r w:rsidRPr="007152AB">
        <w:rPr>
          <w:rFonts w:ascii="Gill Sans MT" w:hAnsi="Gill Sans MT"/>
          <w:b/>
          <w:bCs/>
          <w:sz w:val="24"/>
          <w:szCs w:val="28"/>
        </w:rPr>
        <w:br/>
        <w:t>nacque da Maria vergine,</w:t>
      </w:r>
      <w:r w:rsidRPr="007152AB">
        <w:rPr>
          <w:rFonts w:ascii="Gill Sans MT" w:hAnsi="Gill Sans MT"/>
          <w:b/>
          <w:bCs/>
          <w:sz w:val="24"/>
          <w:szCs w:val="28"/>
        </w:rPr>
        <w:br/>
        <w:t>patì sotto Ponzio Pilato,</w:t>
      </w:r>
      <w:r w:rsidRPr="007152AB">
        <w:rPr>
          <w:rFonts w:ascii="Gill Sans MT" w:hAnsi="Gill Sans MT"/>
          <w:b/>
          <w:bCs/>
          <w:sz w:val="24"/>
          <w:szCs w:val="28"/>
        </w:rPr>
        <w:br/>
      </w:r>
      <w:r w:rsidRPr="007152AB">
        <w:rPr>
          <w:rFonts w:ascii="Gill Sans MT" w:hAnsi="Gill Sans MT"/>
          <w:b/>
          <w:bCs/>
          <w:sz w:val="24"/>
          <w:szCs w:val="28"/>
        </w:rPr>
        <w:lastRenderedPageBreak/>
        <w:t>fu crocifisso, morì e fu sepolto;</w:t>
      </w:r>
      <w:r w:rsidRPr="007152AB">
        <w:rPr>
          <w:rFonts w:ascii="Gill Sans MT" w:hAnsi="Gill Sans MT"/>
          <w:b/>
          <w:bCs/>
          <w:sz w:val="24"/>
          <w:szCs w:val="28"/>
        </w:rPr>
        <w:br/>
      </w:r>
      <w:r w:rsidRPr="007152AB">
        <w:rPr>
          <w:rFonts w:ascii="Gill Sans MT" w:hAnsi="Gill Sans MT"/>
          <w:b/>
          <w:bCs/>
          <w:sz w:val="24"/>
          <w:szCs w:val="28"/>
        </w:rPr>
        <w:br/>
        <w:t>discese agli inferi</w:t>
      </w:r>
      <w:r w:rsidRPr="007152AB">
        <w:rPr>
          <w:rFonts w:ascii="Gill Sans MT" w:hAnsi="Gill Sans MT"/>
          <w:b/>
          <w:bCs/>
          <w:sz w:val="24"/>
          <w:szCs w:val="28"/>
        </w:rPr>
        <w:br/>
        <w:t>il terzo giorno risuscitò da morte;</w:t>
      </w:r>
      <w:r w:rsidRPr="007152AB">
        <w:rPr>
          <w:rFonts w:ascii="Gill Sans MT" w:hAnsi="Gill Sans MT"/>
          <w:b/>
          <w:bCs/>
          <w:sz w:val="24"/>
          <w:szCs w:val="28"/>
        </w:rPr>
        <w:br/>
      </w:r>
      <w:r w:rsidRPr="007152AB">
        <w:rPr>
          <w:rFonts w:ascii="Gill Sans MT" w:hAnsi="Gill Sans MT"/>
          <w:b/>
          <w:bCs/>
          <w:sz w:val="24"/>
          <w:szCs w:val="28"/>
        </w:rPr>
        <w:br/>
        <w:t>salì al cielo,</w:t>
      </w:r>
      <w:r w:rsidRPr="007152AB">
        <w:rPr>
          <w:rFonts w:ascii="Gill Sans MT" w:hAnsi="Gill Sans MT"/>
          <w:b/>
          <w:bCs/>
          <w:sz w:val="24"/>
          <w:szCs w:val="28"/>
        </w:rPr>
        <w:br/>
        <w:t>siede alla destra di Dio Padre onnipotente;</w:t>
      </w:r>
      <w:r w:rsidRPr="007152AB">
        <w:rPr>
          <w:rFonts w:ascii="Gill Sans MT" w:hAnsi="Gill Sans MT"/>
          <w:b/>
          <w:bCs/>
          <w:sz w:val="24"/>
          <w:szCs w:val="28"/>
        </w:rPr>
        <w:br/>
        <w:t>di là ha da venire a giudicare i vivi e i morti.</w:t>
      </w:r>
      <w:r w:rsidRPr="007152AB">
        <w:rPr>
          <w:rFonts w:ascii="Gill Sans MT" w:hAnsi="Gill Sans MT"/>
          <w:b/>
          <w:bCs/>
          <w:sz w:val="24"/>
          <w:szCs w:val="28"/>
        </w:rPr>
        <w:br/>
      </w:r>
      <w:r w:rsidRPr="007152AB">
        <w:rPr>
          <w:rFonts w:ascii="Gill Sans MT" w:hAnsi="Gill Sans MT"/>
          <w:b/>
          <w:bCs/>
          <w:sz w:val="24"/>
          <w:szCs w:val="28"/>
        </w:rPr>
        <w:br/>
        <w:t>Credo nello Spirito Santo,</w:t>
      </w:r>
      <w:r w:rsidRPr="007152AB">
        <w:rPr>
          <w:rFonts w:ascii="Gill Sans MT" w:hAnsi="Gill Sans MT"/>
          <w:b/>
          <w:bCs/>
          <w:sz w:val="24"/>
          <w:szCs w:val="28"/>
        </w:rPr>
        <w:br/>
        <w:t>la santa Chiesa cattolica,</w:t>
      </w:r>
      <w:r w:rsidRPr="007152AB">
        <w:rPr>
          <w:rFonts w:ascii="Gill Sans MT" w:hAnsi="Gill Sans MT"/>
          <w:b/>
          <w:bCs/>
          <w:sz w:val="24"/>
          <w:szCs w:val="28"/>
        </w:rPr>
        <w:br/>
        <w:t>la comunione dei Santi,</w:t>
      </w:r>
      <w:r w:rsidRPr="007152AB">
        <w:rPr>
          <w:rFonts w:ascii="Gill Sans MT" w:hAnsi="Gill Sans MT"/>
          <w:b/>
          <w:bCs/>
          <w:sz w:val="24"/>
          <w:szCs w:val="28"/>
        </w:rPr>
        <w:br/>
        <w:t>la remissione dei peccati,</w:t>
      </w:r>
      <w:r w:rsidRPr="007152AB">
        <w:rPr>
          <w:rFonts w:ascii="Gill Sans MT" w:hAnsi="Gill Sans MT"/>
          <w:b/>
          <w:bCs/>
          <w:sz w:val="24"/>
          <w:szCs w:val="28"/>
        </w:rPr>
        <w:br/>
        <w:t>la risurrezione della carne,</w:t>
      </w:r>
      <w:r w:rsidRPr="007152AB">
        <w:rPr>
          <w:rFonts w:ascii="Gill Sans MT" w:hAnsi="Gill Sans MT"/>
          <w:b/>
          <w:bCs/>
          <w:sz w:val="24"/>
          <w:szCs w:val="28"/>
        </w:rPr>
        <w:br/>
        <w:t>la vita eterna.</w:t>
      </w:r>
      <w:r w:rsidRPr="007152AB">
        <w:rPr>
          <w:rFonts w:ascii="Gill Sans MT" w:hAnsi="Gill Sans MT"/>
          <w:b/>
          <w:bCs/>
          <w:sz w:val="24"/>
          <w:szCs w:val="28"/>
        </w:rPr>
        <w:br/>
        <w:t>Amen.</w:t>
      </w:r>
    </w:p>
    <w:p w14:paraId="25D141CC" w14:textId="77777777" w:rsidR="007152AB" w:rsidRPr="007152AB" w:rsidRDefault="007152AB" w:rsidP="007152AB">
      <w:pPr>
        <w:pStyle w:val="NormaleWeb"/>
        <w:spacing w:before="0" w:beforeAutospacing="0" w:after="360" w:afterAutospacing="0"/>
        <w:jc w:val="both"/>
        <w:textAlignment w:val="baseline"/>
        <w:rPr>
          <w:rFonts w:ascii="Gill Sans MT" w:hAnsi="Gill Sans MT" w:cs="Arial"/>
          <w:color w:val="FF0000"/>
          <w:szCs w:val="28"/>
        </w:rPr>
      </w:pPr>
      <w:r w:rsidRPr="007152AB">
        <w:rPr>
          <w:rFonts w:ascii="Gill Sans MT" w:hAnsi="Gill Sans MT" w:cs="Arial"/>
          <w:color w:val="FF0000"/>
          <w:szCs w:val="28"/>
        </w:rPr>
        <w:t xml:space="preserve">Si predisponga al centro dell’altare il fonte battesimale affinché i fedeli possano avvicinarsi per segnarsi con segno della croce. Intanto l’assemblea canta. </w:t>
      </w:r>
    </w:p>
    <w:p w14:paraId="175ED842" w14:textId="77777777" w:rsidR="007152AB" w:rsidRPr="007152AB" w:rsidRDefault="007152AB" w:rsidP="007152AB">
      <w:pPr>
        <w:contextualSpacing/>
        <w:rPr>
          <w:rFonts w:ascii="Gill Sans MT" w:hAnsi="Gill Sans MT"/>
          <w:i/>
          <w:iCs/>
          <w:color w:val="FF0000"/>
          <w:sz w:val="24"/>
          <w:szCs w:val="28"/>
        </w:rPr>
      </w:pPr>
      <w:r w:rsidRPr="007152AB">
        <w:rPr>
          <w:rFonts w:ascii="Gill Sans MT" w:hAnsi="Gill Sans MT"/>
          <w:i/>
          <w:iCs/>
          <w:color w:val="FF0000"/>
          <w:sz w:val="24"/>
          <w:szCs w:val="28"/>
        </w:rPr>
        <w:t>Celebrante</w:t>
      </w:r>
    </w:p>
    <w:p w14:paraId="2C9B09D6" w14:textId="77777777" w:rsidR="007152AB" w:rsidRPr="007152AB" w:rsidRDefault="007152AB" w:rsidP="007152AB">
      <w:pPr>
        <w:contextualSpacing/>
        <w:rPr>
          <w:rFonts w:ascii="Gill Sans MT" w:hAnsi="Gill Sans MT"/>
          <w:i/>
          <w:iCs/>
          <w:color w:val="FF0000"/>
          <w:sz w:val="24"/>
          <w:szCs w:val="28"/>
        </w:rPr>
      </w:pPr>
      <w:r w:rsidRPr="007152AB">
        <w:rPr>
          <w:rFonts w:ascii="Gill Sans MT" w:hAnsi="Gill Sans MT" w:cs="Arial"/>
          <w:bCs/>
          <w:sz w:val="24"/>
          <w:szCs w:val="28"/>
        </w:rPr>
        <w:t>Ora dunque, carissimi, avvicinatevi al fonte battesimale</w:t>
      </w:r>
      <w:r w:rsidRPr="007152AB">
        <w:rPr>
          <w:rFonts w:ascii="Gill Sans MT" w:hAnsi="Gill Sans MT" w:cs="Arial"/>
          <w:sz w:val="24"/>
          <w:szCs w:val="28"/>
        </w:rPr>
        <w:t xml:space="preserve"> e toccando l’acqua segnatevi con il segno della croce sulla fronte, </w:t>
      </w:r>
      <w:r w:rsidRPr="007152AB">
        <w:rPr>
          <w:rFonts w:ascii="Gill Sans MT" w:hAnsi="Gill Sans MT" w:cs="Arial"/>
          <w:bCs/>
          <w:sz w:val="24"/>
          <w:szCs w:val="28"/>
        </w:rPr>
        <w:t>segno di Cristo Salvatore.</w:t>
      </w:r>
      <w:r w:rsidRPr="007152AB">
        <w:rPr>
          <w:rFonts w:ascii="Gill Sans MT" w:hAnsi="Gill Sans MT" w:cs="Arial"/>
          <w:sz w:val="24"/>
          <w:szCs w:val="28"/>
        </w:rPr>
        <w:t xml:space="preserve"> </w:t>
      </w:r>
    </w:p>
    <w:p w14:paraId="17D5EEA6" w14:textId="77777777" w:rsidR="007152AB" w:rsidRDefault="007152AB" w:rsidP="007152AB">
      <w:pPr>
        <w:pStyle w:val="NormaleWeb"/>
        <w:spacing w:before="0" w:beforeAutospacing="0" w:after="0" w:afterAutospacing="0"/>
        <w:textAlignment w:val="baseline"/>
        <w:rPr>
          <w:rFonts w:ascii="Gill Sans MT" w:hAnsi="Gill Sans MT" w:cs="Arial"/>
          <w:b/>
          <w:color w:val="000000" w:themeColor="text1"/>
          <w:szCs w:val="28"/>
        </w:rPr>
      </w:pPr>
    </w:p>
    <w:p w14:paraId="45652E6C" w14:textId="77777777" w:rsidR="007152AB" w:rsidRDefault="007152AB" w:rsidP="007152AB">
      <w:pPr>
        <w:pStyle w:val="NormaleWeb"/>
        <w:spacing w:before="0" w:beforeAutospacing="0" w:after="0" w:afterAutospacing="0"/>
        <w:textAlignment w:val="baseline"/>
        <w:rPr>
          <w:rFonts w:ascii="Gill Sans MT" w:hAnsi="Gill Sans MT" w:cs="Arial"/>
          <w:b/>
          <w:color w:val="000000" w:themeColor="text1"/>
          <w:szCs w:val="28"/>
        </w:rPr>
      </w:pPr>
    </w:p>
    <w:p w14:paraId="46B4DDED" w14:textId="77777777" w:rsidR="007152AB" w:rsidRDefault="007152AB" w:rsidP="007152AB">
      <w:pPr>
        <w:pStyle w:val="NormaleWeb"/>
        <w:spacing w:before="0" w:beforeAutospacing="0" w:after="0" w:afterAutospacing="0"/>
        <w:textAlignment w:val="baseline"/>
        <w:rPr>
          <w:rFonts w:ascii="Gill Sans MT" w:hAnsi="Gill Sans MT" w:cs="Arial"/>
          <w:b/>
          <w:color w:val="000000" w:themeColor="text1"/>
          <w:szCs w:val="28"/>
        </w:rPr>
      </w:pPr>
    </w:p>
    <w:p w14:paraId="17ACB782" w14:textId="77777777" w:rsidR="007152AB" w:rsidRDefault="007152AB" w:rsidP="007152AB">
      <w:pPr>
        <w:pStyle w:val="NormaleWeb"/>
        <w:spacing w:before="0" w:beforeAutospacing="0" w:after="0" w:afterAutospacing="0"/>
        <w:textAlignment w:val="baseline"/>
        <w:rPr>
          <w:rFonts w:ascii="Gill Sans MT" w:hAnsi="Gill Sans MT" w:cs="Arial"/>
          <w:b/>
          <w:color w:val="000000" w:themeColor="text1"/>
          <w:szCs w:val="28"/>
        </w:rPr>
      </w:pPr>
    </w:p>
    <w:p w14:paraId="62686D46" w14:textId="77777777" w:rsidR="007152AB" w:rsidRDefault="007152AB" w:rsidP="007152AB">
      <w:pPr>
        <w:pStyle w:val="NormaleWeb"/>
        <w:spacing w:before="0" w:beforeAutospacing="0" w:after="0" w:afterAutospacing="0"/>
        <w:textAlignment w:val="baseline"/>
        <w:rPr>
          <w:rFonts w:ascii="Gill Sans MT" w:hAnsi="Gill Sans MT" w:cs="Arial"/>
          <w:b/>
          <w:color w:val="000000" w:themeColor="text1"/>
          <w:szCs w:val="28"/>
        </w:rPr>
      </w:pPr>
    </w:p>
    <w:p w14:paraId="52D51083" w14:textId="5808BDDB" w:rsidR="007152AB" w:rsidRPr="007152AB" w:rsidRDefault="007152AB" w:rsidP="007152AB">
      <w:pPr>
        <w:pStyle w:val="NormaleWeb"/>
        <w:spacing w:before="0" w:beforeAutospacing="0" w:after="0" w:afterAutospacing="0"/>
        <w:textAlignment w:val="baseline"/>
        <w:rPr>
          <w:rFonts w:ascii="Gill Sans MT" w:hAnsi="Gill Sans MT" w:cs="Arial"/>
          <w:b/>
          <w:color w:val="000000" w:themeColor="text1"/>
          <w:szCs w:val="28"/>
        </w:rPr>
      </w:pPr>
      <w:r w:rsidRPr="007152AB">
        <w:rPr>
          <w:rFonts w:ascii="Gill Sans MT" w:hAnsi="Gill Sans MT" w:cs="Arial"/>
          <w:b/>
          <w:color w:val="000000" w:themeColor="text1"/>
          <w:szCs w:val="28"/>
        </w:rPr>
        <w:lastRenderedPageBreak/>
        <w:t>CANONE DI TAIZE</w:t>
      </w:r>
    </w:p>
    <w:p w14:paraId="52E74D27" w14:textId="77777777" w:rsidR="007152AB" w:rsidRPr="007152AB" w:rsidRDefault="007152AB" w:rsidP="007152AB">
      <w:pPr>
        <w:pStyle w:val="NormaleWeb"/>
        <w:spacing w:before="0" w:beforeAutospacing="0" w:after="0" w:afterAutospacing="0"/>
        <w:textAlignment w:val="baseline"/>
        <w:rPr>
          <w:rFonts w:ascii="Gill Sans MT" w:hAnsi="Gill Sans MT" w:cs="Arial"/>
          <w:b/>
          <w:color w:val="000000" w:themeColor="text1"/>
          <w:szCs w:val="28"/>
        </w:rPr>
      </w:pPr>
    </w:p>
    <w:p w14:paraId="0E87A9A9" w14:textId="77777777" w:rsidR="007152AB" w:rsidRPr="007152AB" w:rsidRDefault="007152AB" w:rsidP="007152AB">
      <w:pPr>
        <w:pStyle w:val="NormaleWeb"/>
        <w:spacing w:before="0" w:beforeAutospacing="0" w:after="0" w:afterAutospacing="0"/>
        <w:textAlignment w:val="baseline"/>
        <w:rPr>
          <w:rFonts w:ascii="Gill Sans MT" w:hAnsi="Gill Sans MT" w:cs="Arial"/>
          <w:b/>
          <w:color w:val="000000" w:themeColor="text1"/>
          <w:szCs w:val="28"/>
        </w:rPr>
      </w:pPr>
      <w:r w:rsidRPr="007152AB">
        <w:rPr>
          <w:rFonts w:ascii="Gill Sans MT" w:hAnsi="Gill Sans MT" w:cs="Arial"/>
          <w:b/>
          <w:color w:val="000000" w:themeColor="text1"/>
          <w:szCs w:val="28"/>
        </w:rPr>
        <w:t>Il Signore è la mia forza</w:t>
      </w:r>
    </w:p>
    <w:p w14:paraId="05847FBB" w14:textId="77777777" w:rsidR="007152AB" w:rsidRPr="007152AB" w:rsidRDefault="007152AB" w:rsidP="007152AB">
      <w:pPr>
        <w:pStyle w:val="NormaleWeb"/>
        <w:spacing w:before="0" w:beforeAutospacing="0" w:after="0" w:afterAutospacing="0"/>
        <w:textAlignment w:val="baseline"/>
        <w:rPr>
          <w:rFonts w:ascii="Gill Sans MT" w:hAnsi="Gill Sans MT" w:cs="Arial"/>
          <w:color w:val="000000" w:themeColor="text1"/>
          <w:szCs w:val="28"/>
        </w:rPr>
      </w:pPr>
      <w:r w:rsidRPr="007152AB">
        <w:rPr>
          <w:rFonts w:ascii="Gill Sans MT" w:hAnsi="Gill Sans MT" w:cs="Arial"/>
          <w:color w:val="000000" w:themeColor="text1"/>
          <w:szCs w:val="28"/>
        </w:rPr>
        <w:t>e io spero in Lui, il Signore è</w:t>
      </w:r>
    </w:p>
    <w:p w14:paraId="4724D969" w14:textId="77777777" w:rsidR="007152AB" w:rsidRPr="007152AB" w:rsidRDefault="007152AB" w:rsidP="007152AB">
      <w:pPr>
        <w:pStyle w:val="NormaleWeb"/>
        <w:spacing w:before="0" w:beforeAutospacing="0" w:after="0" w:afterAutospacing="0"/>
        <w:textAlignment w:val="baseline"/>
        <w:rPr>
          <w:rFonts w:ascii="Gill Sans MT" w:hAnsi="Gill Sans MT" w:cs="Arial"/>
          <w:color w:val="000000" w:themeColor="text1"/>
          <w:szCs w:val="28"/>
        </w:rPr>
      </w:pPr>
      <w:r w:rsidRPr="007152AB">
        <w:rPr>
          <w:rFonts w:ascii="Gill Sans MT" w:hAnsi="Gill Sans MT" w:cs="Arial"/>
          <w:color w:val="000000" w:themeColor="text1"/>
          <w:szCs w:val="28"/>
        </w:rPr>
        <w:t>il Salvatore</w:t>
      </w:r>
    </w:p>
    <w:p w14:paraId="6BB57EFD" w14:textId="77777777" w:rsidR="007152AB" w:rsidRPr="007152AB" w:rsidRDefault="007152AB" w:rsidP="007152AB">
      <w:pPr>
        <w:pStyle w:val="NormaleWeb"/>
        <w:spacing w:before="0" w:beforeAutospacing="0" w:after="0" w:afterAutospacing="0"/>
        <w:textAlignment w:val="baseline"/>
        <w:rPr>
          <w:rFonts w:ascii="Gill Sans MT" w:hAnsi="Gill Sans MT" w:cs="Arial"/>
          <w:color w:val="000000" w:themeColor="text1"/>
          <w:szCs w:val="28"/>
        </w:rPr>
      </w:pPr>
      <w:r w:rsidRPr="007152AB">
        <w:rPr>
          <w:rFonts w:ascii="Gill Sans MT" w:hAnsi="Gill Sans MT" w:cs="Arial"/>
          <w:color w:val="000000" w:themeColor="text1"/>
          <w:szCs w:val="28"/>
        </w:rPr>
        <w:t>in Lui confido non ho timor,</w:t>
      </w:r>
    </w:p>
    <w:p w14:paraId="2CD594B1" w14:textId="77777777" w:rsidR="007152AB" w:rsidRPr="007152AB" w:rsidRDefault="007152AB" w:rsidP="007152AB">
      <w:pPr>
        <w:pStyle w:val="NormaleWeb"/>
        <w:spacing w:before="0" w:beforeAutospacing="0" w:after="0" w:afterAutospacing="0"/>
        <w:textAlignment w:val="baseline"/>
        <w:rPr>
          <w:rFonts w:ascii="Gill Sans MT" w:hAnsi="Gill Sans MT" w:cs="Arial"/>
          <w:color w:val="000000" w:themeColor="text1"/>
          <w:szCs w:val="28"/>
        </w:rPr>
      </w:pPr>
      <w:r w:rsidRPr="007152AB">
        <w:rPr>
          <w:rFonts w:ascii="Gill Sans MT" w:hAnsi="Gill Sans MT" w:cs="Arial"/>
          <w:color w:val="000000" w:themeColor="text1"/>
          <w:szCs w:val="28"/>
        </w:rPr>
        <w:t>in Lui confido non ho timor.</w:t>
      </w:r>
    </w:p>
    <w:p w14:paraId="1A9BB889" w14:textId="77777777" w:rsidR="007152AB" w:rsidRPr="007152AB" w:rsidRDefault="007152AB" w:rsidP="007152AB">
      <w:pPr>
        <w:pStyle w:val="NormaleWeb"/>
        <w:spacing w:before="0" w:beforeAutospacing="0" w:after="360" w:afterAutospacing="0"/>
        <w:jc w:val="right"/>
        <w:textAlignment w:val="baseline"/>
        <w:rPr>
          <w:rFonts w:ascii="Gill Sans MT" w:hAnsi="Gill Sans MT" w:cs="Open Sans"/>
          <w:i/>
          <w:color w:val="FF0000"/>
          <w:szCs w:val="28"/>
        </w:rPr>
      </w:pPr>
      <w:r w:rsidRPr="007152AB">
        <w:rPr>
          <w:rFonts w:ascii="Gill Sans MT" w:hAnsi="Gill Sans MT" w:cs="Open Sans"/>
          <w:i/>
          <w:color w:val="FF0000"/>
          <w:szCs w:val="28"/>
        </w:rPr>
        <w:t>Seduti</w:t>
      </w:r>
    </w:p>
    <w:p w14:paraId="081D2887" w14:textId="77777777" w:rsidR="007152AB" w:rsidRPr="007152AB" w:rsidRDefault="007152AB" w:rsidP="007152AB">
      <w:pPr>
        <w:spacing w:before="100" w:beforeAutospacing="1" w:after="100" w:afterAutospacing="1"/>
        <w:jc w:val="center"/>
        <w:rPr>
          <w:rFonts w:ascii="Gill Sans MT" w:hAnsi="Gill Sans MT" w:cs="Arial"/>
          <w:b/>
          <w:bCs/>
          <w:color w:val="C00000"/>
          <w:sz w:val="24"/>
          <w:szCs w:val="28"/>
        </w:rPr>
      </w:pPr>
      <w:r w:rsidRPr="007152AB">
        <w:rPr>
          <w:rFonts w:ascii="Gill Sans MT" w:hAnsi="Gill Sans MT" w:cs="Arial"/>
          <w:b/>
          <w:bCs/>
          <w:color w:val="C00000"/>
          <w:sz w:val="24"/>
          <w:szCs w:val="28"/>
        </w:rPr>
        <w:t>UNTI DALLO SPIRITO</w:t>
      </w:r>
    </w:p>
    <w:p w14:paraId="61A87B76" w14:textId="77777777" w:rsidR="007152AB" w:rsidRPr="007152AB" w:rsidRDefault="007152AB" w:rsidP="007152AB">
      <w:pPr>
        <w:contextualSpacing/>
        <w:jc w:val="both"/>
        <w:rPr>
          <w:rFonts w:ascii="Gill Sans MT" w:hAnsi="Gill Sans MT"/>
          <w:i/>
          <w:color w:val="FF0000"/>
          <w:sz w:val="24"/>
          <w:szCs w:val="28"/>
        </w:rPr>
      </w:pPr>
      <w:r w:rsidRPr="007152AB">
        <w:rPr>
          <w:rFonts w:ascii="Gill Sans MT" w:hAnsi="Gill Sans MT"/>
          <w:i/>
          <w:color w:val="FF0000"/>
          <w:sz w:val="24"/>
          <w:szCs w:val="28"/>
        </w:rPr>
        <w:t>Guida</w:t>
      </w:r>
    </w:p>
    <w:p w14:paraId="17955575" w14:textId="77777777" w:rsidR="007152AB" w:rsidRPr="007152AB" w:rsidRDefault="007152AB" w:rsidP="007152AB">
      <w:pPr>
        <w:contextualSpacing/>
        <w:jc w:val="both"/>
        <w:rPr>
          <w:rFonts w:ascii="Gill Sans MT" w:hAnsi="Gill Sans MT"/>
          <w:color w:val="FF0000"/>
          <w:sz w:val="24"/>
          <w:szCs w:val="28"/>
        </w:rPr>
      </w:pPr>
      <w:r w:rsidRPr="007152AB">
        <w:rPr>
          <w:rFonts w:ascii="Gill Sans MT" w:hAnsi="Gill Sans MT"/>
          <w:sz w:val="24"/>
          <w:szCs w:val="28"/>
        </w:rPr>
        <w:t>Il sacramento della Confermazione si conferisce mediante l'unzione del crisma sulla fronte, che si fa con l'imposizione delle mani, e mediante le parole: " Ricevi il sigillo dello Spirito Santo che ti è dato in dono".</w:t>
      </w:r>
      <w:r w:rsidRPr="007152AB">
        <w:rPr>
          <w:rFonts w:ascii="Gill Sans MT" w:hAnsi="Gill Sans MT"/>
          <w:color w:val="FF0000"/>
          <w:sz w:val="24"/>
          <w:szCs w:val="28"/>
        </w:rPr>
        <w:t xml:space="preserve"> </w:t>
      </w:r>
      <w:r w:rsidRPr="007152AB">
        <w:rPr>
          <w:rFonts w:ascii="Gill Sans MT" w:hAnsi="Gill Sans MT"/>
          <w:sz w:val="24"/>
          <w:szCs w:val="28"/>
        </w:rPr>
        <w:t>La consacrazione del sacro crisma è un momento importante che precede la celebrazione della Confermazione, ma che, in un certo senso, ne fa parte. È il Vescovo che, il Giovedì Santo, durante la Messa crismale, consacra il crisma per tutta la sua diocesi. Quando la Confermazione viene celebrata separatamente dal Battesimo, come avviene nel rito romano, la liturgia del sacramento ha inizio con la rinnovazione delle promesse battesimali da parte dei cresimandi. In questo modo risulta evidente che la Confermazione si colloca in successione al Battesimo. Il dono della pace che conclude il rito del sacramento significa ed esprime la comunione ecclesiale. La Confermazione apporta una crescita e un approfondimento della grazia battesimale: ci radica più profondamente nella filiazione divina grazie alla quale diciamo: «Abbà, Padre» (</w:t>
      </w:r>
      <w:proofErr w:type="spellStart"/>
      <w:r w:rsidRPr="007152AB">
        <w:rPr>
          <w:rFonts w:ascii="Gill Sans MT" w:hAnsi="Gill Sans MT"/>
          <w:sz w:val="24"/>
          <w:szCs w:val="28"/>
        </w:rPr>
        <w:t>Rm</w:t>
      </w:r>
      <w:proofErr w:type="spellEnd"/>
      <w:r w:rsidRPr="007152AB">
        <w:rPr>
          <w:rFonts w:ascii="Gill Sans MT" w:hAnsi="Gill Sans MT"/>
          <w:sz w:val="24"/>
          <w:szCs w:val="28"/>
        </w:rPr>
        <w:t xml:space="preserve"> 8,15); ci unisce più fermamente a Cristo; aumenta in noi </w:t>
      </w:r>
      <w:r w:rsidRPr="007152AB">
        <w:rPr>
          <w:rFonts w:ascii="Gill Sans MT" w:hAnsi="Gill Sans MT"/>
          <w:sz w:val="24"/>
          <w:szCs w:val="28"/>
        </w:rPr>
        <w:lastRenderedPageBreak/>
        <w:t xml:space="preserve">i doni dello Spirito Santo; ci accorda una speciale forza dello Spirito Santo per diffondere con la parola e con l'azione la fede, come veri testimoni di Cristo, per confessare coraggiosamente il Suo nome e non vergognarci della sua croce. </w:t>
      </w:r>
    </w:p>
    <w:p w14:paraId="63241AA2" w14:textId="633094E9" w:rsidR="007152AB" w:rsidRDefault="007152AB" w:rsidP="007152AB">
      <w:pPr>
        <w:pStyle w:val="NormaleWeb"/>
        <w:spacing w:before="0" w:beforeAutospacing="0" w:after="0" w:afterAutospacing="0"/>
        <w:textAlignment w:val="baseline"/>
        <w:rPr>
          <w:rStyle w:val="Enfasicorsivo"/>
          <w:rFonts w:ascii="Gill Sans MT" w:hAnsi="Gill Sans MT" w:cs="Open Sans"/>
          <w:color w:val="FF0000"/>
          <w:szCs w:val="28"/>
          <w:bdr w:val="none" w:sz="0" w:space="0" w:color="auto" w:frame="1"/>
        </w:rPr>
      </w:pPr>
      <w:r w:rsidRPr="007152AB">
        <w:rPr>
          <w:rStyle w:val="Enfasicorsivo"/>
          <w:rFonts w:ascii="Gill Sans MT" w:hAnsi="Gill Sans MT" w:cs="Open Sans"/>
          <w:color w:val="FF0000"/>
          <w:szCs w:val="28"/>
          <w:bdr w:val="none" w:sz="0" w:space="0" w:color="auto" w:frame="1"/>
        </w:rPr>
        <w:t>Lettore</w:t>
      </w:r>
    </w:p>
    <w:p w14:paraId="3DDFC460" w14:textId="77777777" w:rsidR="007152AB" w:rsidRPr="007152AB" w:rsidRDefault="007152AB" w:rsidP="007152AB">
      <w:pPr>
        <w:pStyle w:val="NormaleWeb"/>
        <w:spacing w:before="0" w:beforeAutospacing="0" w:after="0" w:afterAutospacing="0"/>
        <w:textAlignment w:val="baseline"/>
        <w:rPr>
          <w:rFonts w:ascii="Gill Sans MT" w:hAnsi="Gill Sans MT" w:cs="Open Sans"/>
          <w:iCs/>
          <w:color w:val="FF0000"/>
          <w:szCs w:val="28"/>
          <w:bdr w:val="none" w:sz="0" w:space="0" w:color="auto" w:frame="1"/>
        </w:rPr>
      </w:pPr>
    </w:p>
    <w:p w14:paraId="7B1E99F5" w14:textId="77777777" w:rsidR="007152AB" w:rsidRPr="007152AB" w:rsidRDefault="007152AB" w:rsidP="007152AB">
      <w:pPr>
        <w:rPr>
          <w:rFonts w:ascii="Gill Sans MT" w:hAnsi="Gill Sans MT"/>
          <w:b/>
          <w:bCs/>
          <w:sz w:val="24"/>
          <w:szCs w:val="28"/>
        </w:rPr>
      </w:pPr>
      <w:r w:rsidRPr="007152AB">
        <w:rPr>
          <w:rFonts w:ascii="Gill Sans MT" w:hAnsi="Gill Sans MT"/>
          <w:b/>
          <w:bCs/>
          <w:sz w:val="24"/>
          <w:szCs w:val="28"/>
        </w:rPr>
        <w:t>Dagli Atti degli Apostoli (2,1-11)</w:t>
      </w:r>
    </w:p>
    <w:p w14:paraId="42DF8651" w14:textId="5B34F3CA" w:rsidR="007152AB" w:rsidRPr="007152AB" w:rsidRDefault="007152AB" w:rsidP="007152AB">
      <w:pPr>
        <w:spacing w:before="100" w:beforeAutospacing="1" w:after="100" w:afterAutospacing="1"/>
        <w:jc w:val="both"/>
        <w:rPr>
          <w:rFonts w:ascii="Gill Sans MT" w:hAnsi="Gill Sans MT" w:cs="Arial"/>
          <w:color w:val="000000"/>
          <w:sz w:val="24"/>
          <w:szCs w:val="28"/>
        </w:rPr>
      </w:pPr>
      <w:r w:rsidRPr="007152AB">
        <w:rPr>
          <w:rFonts w:ascii="Gill Sans MT" w:hAnsi="Gill Sans MT" w:cs="Arial"/>
          <w:color w:val="000000"/>
          <w:sz w:val="24"/>
          <w:szCs w:val="28"/>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w:t>
      </w:r>
      <w:proofErr w:type="spellStart"/>
      <w:r w:rsidRPr="007152AB">
        <w:rPr>
          <w:rFonts w:ascii="Gill Sans MT" w:hAnsi="Gill Sans MT" w:cs="Arial"/>
          <w:color w:val="000000"/>
          <w:sz w:val="24"/>
          <w:szCs w:val="28"/>
        </w:rPr>
        <w:t>Elamìti</w:t>
      </w:r>
      <w:proofErr w:type="spellEnd"/>
      <w:r w:rsidRPr="007152AB">
        <w:rPr>
          <w:rFonts w:ascii="Gill Sans MT" w:hAnsi="Gill Sans MT" w:cs="Arial"/>
          <w:color w:val="000000"/>
          <w:sz w:val="24"/>
          <w:szCs w:val="28"/>
        </w:rPr>
        <w:t xml:space="preserve">; abitanti della </w:t>
      </w:r>
      <w:proofErr w:type="spellStart"/>
      <w:r w:rsidRPr="007152AB">
        <w:rPr>
          <w:rFonts w:ascii="Gill Sans MT" w:hAnsi="Gill Sans MT" w:cs="Arial"/>
          <w:color w:val="000000"/>
          <w:sz w:val="24"/>
          <w:szCs w:val="28"/>
        </w:rPr>
        <w:t>Mesopotàmia</w:t>
      </w:r>
      <w:proofErr w:type="spellEnd"/>
      <w:r w:rsidRPr="007152AB">
        <w:rPr>
          <w:rFonts w:ascii="Gill Sans MT" w:hAnsi="Gill Sans MT" w:cs="Arial"/>
          <w:color w:val="000000"/>
          <w:sz w:val="24"/>
          <w:szCs w:val="28"/>
        </w:rPr>
        <w:t xml:space="preserve">, della Giudea e della </w:t>
      </w:r>
      <w:proofErr w:type="spellStart"/>
      <w:r w:rsidRPr="007152AB">
        <w:rPr>
          <w:rFonts w:ascii="Gill Sans MT" w:hAnsi="Gill Sans MT" w:cs="Arial"/>
          <w:color w:val="000000"/>
          <w:sz w:val="24"/>
          <w:szCs w:val="28"/>
        </w:rPr>
        <w:t>Cappadòcia</w:t>
      </w:r>
      <w:proofErr w:type="spellEnd"/>
      <w:r w:rsidRPr="007152AB">
        <w:rPr>
          <w:rFonts w:ascii="Gill Sans MT" w:hAnsi="Gill Sans MT" w:cs="Arial"/>
          <w:color w:val="000000"/>
          <w:sz w:val="24"/>
          <w:szCs w:val="28"/>
        </w:rPr>
        <w:t xml:space="preserve">, del Ponto e dell'Asia, della Frigia e della </w:t>
      </w:r>
      <w:proofErr w:type="spellStart"/>
      <w:r w:rsidRPr="007152AB">
        <w:rPr>
          <w:rFonts w:ascii="Gill Sans MT" w:hAnsi="Gill Sans MT" w:cs="Arial"/>
          <w:color w:val="000000"/>
          <w:sz w:val="24"/>
          <w:szCs w:val="28"/>
        </w:rPr>
        <w:t>Panfìlia</w:t>
      </w:r>
      <w:proofErr w:type="spellEnd"/>
      <w:r w:rsidRPr="007152AB">
        <w:rPr>
          <w:rFonts w:ascii="Gill Sans MT" w:hAnsi="Gill Sans MT" w:cs="Arial"/>
          <w:color w:val="000000"/>
          <w:sz w:val="24"/>
          <w:szCs w:val="28"/>
        </w:rPr>
        <w:t xml:space="preserve">, dell'Egitto e delle parti della Libia vicino a </w:t>
      </w:r>
      <w:proofErr w:type="spellStart"/>
      <w:r w:rsidRPr="007152AB">
        <w:rPr>
          <w:rFonts w:ascii="Gill Sans MT" w:hAnsi="Gill Sans MT" w:cs="Arial"/>
          <w:color w:val="000000"/>
          <w:sz w:val="24"/>
          <w:szCs w:val="28"/>
        </w:rPr>
        <w:t>Cirène</w:t>
      </w:r>
      <w:proofErr w:type="spellEnd"/>
      <w:r w:rsidRPr="007152AB">
        <w:rPr>
          <w:rFonts w:ascii="Gill Sans MT" w:hAnsi="Gill Sans MT" w:cs="Arial"/>
          <w:color w:val="000000"/>
          <w:sz w:val="24"/>
          <w:szCs w:val="28"/>
        </w:rPr>
        <w:t xml:space="preserve">, Romani qui residenti, Giudei e </w:t>
      </w:r>
      <w:proofErr w:type="spellStart"/>
      <w:r w:rsidRPr="007152AB">
        <w:rPr>
          <w:rFonts w:ascii="Gill Sans MT" w:hAnsi="Gill Sans MT" w:cs="Arial"/>
          <w:color w:val="000000"/>
          <w:sz w:val="24"/>
          <w:szCs w:val="28"/>
        </w:rPr>
        <w:t>proséliti</w:t>
      </w:r>
      <w:proofErr w:type="spellEnd"/>
      <w:r w:rsidRPr="007152AB">
        <w:rPr>
          <w:rFonts w:ascii="Gill Sans MT" w:hAnsi="Gill Sans MT" w:cs="Arial"/>
          <w:color w:val="000000"/>
          <w:sz w:val="24"/>
          <w:szCs w:val="28"/>
        </w:rPr>
        <w:t>, Cretesi e Arabi, e li udiamo parlare nelle nostre lingue delle grandi opere di Dio».</w:t>
      </w:r>
    </w:p>
    <w:p w14:paraId="63C07F02" w14:textId="197972AA" w:rsidR="007152AB" w:rsidRPr="007152AB" w:rsidRDefault="007152AB" w:rsidP="007152AB">
      <w:pPr>
        <w:spacing w:before="100" w:beforeAutospacing="1" w:after="100" w:afterAutospacing="1"/>
        <w:jc w:val="right"/>
        <w:rPr>
          <w:rFonts w:ascii="Gill Sans MT" w:hAnsi="Gill Sans MT" w:cs="Arial"/>
          <w:i/>
          <w:color w:val="FF0000"/>
          <w:sz w:val="24"/>
          <w:szCs w:val="28"/>
        </w:rPr>
      </w:pPr>
      <w:r w:rsidRPr="007152AB">
        <w:rPr>
          <w:rFonts w:ascii="Gill Sans MT" w:hAnsi="Gill Sans MT" w:cs="Arial"/>
          <w:i/>
          <w:color w:val="FF0000"/>
          <w:sz w:val="24"/>
          <w:szCs w:val="28"/>
        </w:rPr>
        <w:lastRenderedPageBreak/>
        <w:t>In piedi</w:t>
      </w:r>
    </w:p>
    <w:p w14:paraId="29274CE3" w14:textId="01E33C86" w:rsidR="007152AB" w:rsidRPr="007152AB" w:rsidRDefault="007152AB" w:rsidP="007152AB">
      <w:pPr>
        <w:rPr>
          <w:rFonts w:ascii="Gill Sans MT" w:hAnsi="Gill Sans MT"/>
          <w:b/>
          <w:bCs/>
          <w:i/>
          <w:iCs/>
          <w:color w:val="FF0000"/>
          <w:sz w:val="24"/>
          <w:szCs w:val="28"/>
        </w:rPr>
      </w:pPr>
      <w:r w:rsidRPr="007152AB">
        <w:rPr>
          <w:rFonts w:ascii="Gill Sans MT" w:hAnsi="Gill Sans MT"/>
          <w:b/>
          <w:bCs/>
          <w:i/>
          <w:iCs/>
          <w:color w:val="FF0000"/>
          <w:sz w:val="24"/>
          <w:szCs w:val="28"/>
        </w:rPr>
        <w:t>INVOCAZIONE ALLO SPIRITO SANTO</w:t>
      </w:r>
    </w:p>
    <w:p w14:paraId="63BD68FE" w14:textId="77777777" w:rsidR="007152AB" w:rsidRPr="007152AB" w:rsidRDefault="007152AB" w:rsidP="007152AB">
      <w:pPr>
        <w:rPr>
          <w:rFonts w:ascii="Gill Sans MT" w:hAnsi="Gill Sans MT"/>
          <w:i/>
          <w:iCs/>
          <w:color w:val="FF0000"/>
          <w:sz w:val="24"/>
          <w:szCs w:val="28"/>
        </w:rPr>
      </w:pPr>
      <w:r w:rsidRPr="007152AB">
        <w:rPr>
          <w:rFonts w:ascii="Gill Sans MT" w:hAnsi="Gill Sans MT"/>
          <w:i/>
          <w:iCs/>
          <w:color w:val="FF0000"/>
          <w:sz w:val="24"/>
          <w:szCs w:val="28"/>
        </w:rPr>
        <w:t xml:space="preserve">Preghiera corale </w:t>
      </w:r>
    </w:p>
    <w:p w14:paraId="7471D1E1" w14:textId="77777777" w:rsidR="007152AB" w:rsidRPr="007152AB" w:rsidRDefault="007152AB" w:rsidP="007152AB">
      <w:pPr>
        <w:rPr>
          <w:rFonts w:ascii="Gill Sans MT" w:hAnsi="Gill Sans MT"/>
          <w:i/>
          <w:iCs/>
          <w:color w:val="FF0000"/>
          <w:sz w:val="24"/>
          <w:szCs w:val="28"/>
        </w:rPr>
      </w:pPr>
      <w:r w:rsidRPr="007152AB">
        <w:rPr>
          <w:rFonts w:ascii="Gill Sans MT" w:hAnsi="Gill Sans MT"/>
          <w:b/>
          <w:bCs/>
          <w:sz w:val="24"/>
          <w:szCs w:val="28"/>
        </w:rPr>
        <w:t>Spirito di Dio,</w:t>
      </w:r>
      <w:r w:rsidRPr="007152AB">
        <w:rPr>
          <w:rFonts w:ascii="Gill Sans MT" w:hAnsi="Gill Sans MT"/>
          <w:b/>
          <w:bCs/>
          <w:sz w:val="24"/>
          <w:szCs w:val="28"/>
        </w:rPr>
        <w:br/>
        <w:t>vieni ad aprire sull’infinito</w:t>
      </w:r>
      <w:r w:rsidRPr="007152AB">
        <w:rPr>
          <w:rFonts w:ascii="Gill Sans MT" w:hAnsi="Gill Sans MT"/>
          <w:b/>
          <w:bCs/>
          <w:sz w:val="24"/>
          <w:szCs w:val="28"/>
        </w:rPr>
        <w:br/>
        <w:t>le porte del nostro spirito e del nostro cuore.</w:t>
      </w:r>
      <w:r w:rsidRPr="007152AB">
        <w:rPr>
          <w:rFonts w:ascii="Gill Sans MT" w:hAnsi="Gill Sans MT"/>
          <w:b/>
          <w:bCs/>
          <w:sz w:val="24"/>
          <w:szCs w:val="28"/>
        </w:rPr>
        <w:br/>
        <w:t>Aprile definitivamente</w:t>
      </w:r>
      <w:r w:rsidRPr="007152AB">
        <w:rPr>
          <w:rFonts w:ascii="Gill Sans MT" w:hAnsi="Gill Sans MT"/>
          <w:b/>
          <w:bCs/>
          <w:sz w:val="24"/>
          <w:szCs w:val="28"/>
        </w:rPr>
        <w:br/>
        <w:t>e non permettere che noi tentiamo di richiuderle.</w:t>
      </w:r>
      <w:r w:rsidRPr="007152AB">
        <w:rPr>
          <w:rFonts w:ascii="Gill Sans MT" w:hAnsi="Gill Sans MT"/>
          <w:b/>
          <w:bCs/>
          <w:sz w:val="24"/>
          <w:szCs w:val="28"/>
        </w:rPr>
        <w:br/>
        <w:t>Aprile al mistero di Dio</w:t>
      </w:r>
      <w:r w:rsidRPr="007152AB">
        <w:rPr>
          <w:rFonts w:ascii="Gill Sans MT" w:hAnsi="Gill Sans MT"/>
          <w:b/>
          <w:bCs/>
          <w:sz w:val="24"/>
          <w:szCs w:val="28"/>
        </w:rPr>
        <w:br/>
        <w:t>e all’immensità dell’universo.</w:t>
      </w:r>
      <w:r w:rsidRPr="007152AB">
        <w:rPr>
          <w:rFonts w:ascii="Gill Sans MT" w:hAnsi="Gill Sans MT"/>
          <w:b/>
          <w:bCs/>
          <w:sz w:val="24"/>
          <w:szCs w:val="28"/>
        </w:rPr>
        <w:br/>
        <w:t>Apri il nostro intelletto agli stupendi orizzonti della Divina Sapienza.</w:t>
      </w:r>
      <w:r w:rsidRPr="007152AB">
        <w:rPr>
          <w:rFonts w:ascii="Gill Sans MT" w:hAnsi="Gill Sans MT"/>
          <w:b/>
          <w:bCs/>
          <w:sz w:val="24"/>
          <w:szCs w:val="28"/>
        </w:rPr>
        <w:br/>
        <w:t>Apri il nostro modo di pensare</w:t>
      </w:r>
      <w:r w:rsidRPr="007152AB">
        <w:rPr>
          <w:rFonts w:ascii="Gill Sans MT" w:hAnsi="Gill Sans MT"/>
          <w:b/>
          <w:bCs/>
          <w:sz w:val="24"/>
          <w:szCs w:val="28"/>
        </w:rPr>
        <w:br/>
        <w:t>perché sia pronto ad accogliere i molteplici punti di vista diversi dai nostri.</w:t>
      </w:r>
      <w:r w:rsidRPr="007152AB">
        <w:rPr>
          <w:rFonts w:ascii="Gill Sans MT" w:hAnsi="Gill Sans MT"/>
          <w:b/>
          <w:bCs/>
          <w:sz w:val="24"/>
          <w:szCs w:val="28"/>
        </w:rPr>
        <w:br/>
        <w:t>Apri la nostra simpatia</w:t>
      </w:r>
      <w:r w:rsidRPr="007152AB">
        <w:rPr>
          <w:rFonts w:ascii="Gill Sans MT" w:hAnsi="Gill Sans MT"/>
          <w:b/>
          <w:bCs/>
          <w:sz w:val="24"/>
          <w:szCs w:val="28"/>
        </w:rPr>
        <w:br/>
        <w:t>alla diversità dei temperamenti</w:t>
      </w:r>
      <w:r w:rsidRPr="007152AB">
        <w:rPr>
          <w:rFonts w:ascii="Gill Sans MT" w:hAnsi="Gill Sans MT"/>
          <w:b/>
          <w:bCs/>
          <w:sz w:val="24"/>
          <w:szCs w:val="28"/>
        </w:rPr>
        <w:br/>
        <w:t>e delle personalità che ci circondano.</w:t>
      </w:r>
      <w:r w:rsidRPr="007152AB">
        <w:rPr>
          <w:rFonts w:ascii="Gill Sans MT" w:hAnsi="Gill Sans MT"/>
          <w:b/>
          <w:bCs/>
          <w:sz w:val="24"/>
          <w:szCs w:val="28"/>
        </w:rPr>
        <w:br/>
        <w:t>Apri il nostro affetto</w:t>
      </w:r>
      <w:r w:rsidRPr="007152AB">
        <w:rPr>
          <w:rFonts w:ascii="Gill Sans MT" w:hAnsi="Gill Sans MT"/>
          <w:b/>
          <w:bCs/>
          <w:sz w:val="24"/>
          <w:szCs w:val="28"/>
        </w:rPr>
        <w:br/>
        <w:t>a tutti quelli che sono privi di amore,</w:t>
      </w:r>
      <w:r w:rsidRPr="007152AB">
        <w:rPr>
          <w:rFonts w:ascii="Gill Sans MT" w:hAnsi="Gill Sans MT"/>
          <w:b/>
          <w:bCs/>
          <w:sz w:val="24"/>
          <w:szCs w:val="28"/>
        </w:rPr>
        <w:br/>
        <w:t>a quanti chiedono conforto.</w:t>
      </w:r>
      <w:r w:rsidRPr="007152AB">
        <w:rPr>
          <w:rFonts w:ascii="Gill Sans MT" w:hAnsi="Gill Sans MT"/>
          <w:b/>
          <w:bCs/>
          <w:sz w:val="24"/>
          <w:szCs w:val="28"/>
        </w:rPr>
        <w:br/>
        <w:t>Apri la nostra carità</w:t>
      </w:r>
      <w:r w:rsidRPr="007152AB">
        <w:rPr>
          <w:rFonts w:ascii="Gill Sans MT" w:hAnsi="Gill Sans MT"/>
          <w:b/>
          <w:bCs/>
          <w:sz w:val="24"/>
          <w:szCs w:val="28"/>
        </w:rPr>
        <w:br/>
        <w:t>ai problemi del mondo,</w:t>
      </w:r>
      <w:r w:rsidRPr="007152AB">
        <w:rPr>
          <w:rFonts w:ascii="Gill Sans MT" w:hAnsi="Gill Sans MT"/>
          <w:b/>
          <w:bCs/>
          <w:sz w:val="24"/>
          <w:szCs w:val="28"/>
        </w:rPr>
        <w:br/>
        <w:t>a tutti i bisogni della umanità.</w:t>
      </w:r>
    </w:p>
    <w:p w14:paraId="4D8D9D5F" w14:textId="77777777" w:rsidR="007152AB" w:rsidRPr="007152AB" w:rsidRDefault="007152AB" w:rsidP="007152AB">
      <w:pPr>
        <w:rPr>
          <w:rFonts w:ascii="Gill Sans MT" w:hAnsi="Gill Sans MT"/>
          <w:i/>
          <w:iCs/>
          <w:sz w:val="24"/>
          <w:szCs w:val="28"/>
        </w:rPr>
      </w:pPr>
      <w:r w:rsidRPr="007152AB">
        <w:rPr>
          <w:rFonts w:ascii="Gill Sans MT" w:hAnsi="Gill Sans MT"/>
          <w:i/>
          <w:iCs/>
          <w:sz w:val="24"/>
          <w:szCs w:val="28"/>
        </w:rPr>
        <w:t xml:space="preserve">Jean </w:t>
      </w:r>
      <w:proofErr w:type="spellStart"/>
      <w:r w:rsidRPr="007152AB">
        <w:rPr>
          <w:rFonts w:ascii="Gill Sans MT" w:hAnsi="Gill Sans MT"/>
          <w:i/>
          <w:iCs/>
          <w:sz w:val="24"/>
          <w:szCs w:val="28"/>
        </w:rPr>
        <w:t>Galot</w:t>
      </w:r>
      <w:proofErr w:type="spellEnd"/>
    </w:p>
    <w:p w14:paraId="4CDB306F" w14:textId="77777777" w:rsidR="007152AB" w:rsidRPr="007152AB" w:rsidRDefault="007152AB" w:rsidP="007152AB">
      <w:pPr>
        <w:rPr>
          <w:rFonts w:ascii="Gill Sans MT" w:hAnsi="Gill Sans MT"/>
          <w:i/>
          <w:iCs/>
          <w:sz w:val="24"/>
          <w:szCs w:val="28"/>
        </w:rPr>
      </w:pPr>
    </w:p>
    <w:p w14:paraId="0FDDF3E2" w14:textId="77777777" w:rsidR="007152AB" w:rsidRPr="007152AB" w:rsidRDefault="007152AB" w:rsidP="007152AB">
      <w:pPr>
        <w:spacing w:before="100" w:beforeAutospacing="1" w:after="100" w:afterAutospacing="1"/>
        <w:jc w:val="right"/>
        <w:rPr>
          <w:rFonts w:ascii="Gill Sans MT" w:hAnsi="Gill Sans MT" w:cs="Arial"/>
          <w:i/>
          <w:color w:val="FF0000"/>
          <w:sz w:val="24"/>
          <w:szCs w:val="28"/>
        </w:rPr>
      </w:pPr>
      <w:r w:rsidRPr="007152AB">
        <w:rPr>
          <w:rFonts w:ascii="Gill Sans MT" w:hAnsi="Gill Sans MT" w:cs="Arial"/>
          <w:i/>
          <w:color w:val="FF0000"/>
          <w:sz w:val="24"/>
          <w:szCs w:val="28"/>
        </w:rPr>
        <w:lastRenderedPageBreak/>
        <w:t>Seduti</w:t>
      </w:r>
    </w:p>
    <w:p w14:paraId="06189698" w14:textId="77777777" w:rsidR="007152AB" w:rsidRPr="007152AB" w:rsidRDefault="007152AB" w:rsidP="007152AB">
      <w:pPr>
        <w:jc w:val="center"/>
        <w:rPr>
          <w:rFonts w:ascii="Gill Sans MT" w:hAnsi="Gill Sans MT"/>
          <w:b/>
          <w:bCs/>
          <w:color w:val="C00000"/>
          <w:sz w:val="24"/>
          <w:szCs w:val="28"/>
        </w:rPr>
      </w:pPr>
      <w:r w:rsidRPr="007152AB">
        <w:rPr>
          <w:rFonts w:ascii="Gill Sans MT" w:hAnsi="Gill Sans MT"/>
          <w:b/>
          <w:bCs/>
          <w:color w:val="C00000"/>
          <w:sz w:val="24"/>
          <w:szCs w:val="28"/>
        </w:rPr>
        <w:t>DIVENTIAMO CORPO DI CRISTO</w:t>
      </w:r>
    </w:p>
    <w:p w14:paraId="7855ED4D" w14:textId="77777777" w:rsidR="007152AB" w:rsidRPr="007152AB" w:rsidRDefault="007152AB" w:rsidP="007152AB">
      <w:pPr>
        <w:jc w:val="center"/>
        <w:rPr>
          <w:rFonts w:ascii="Gill Sans MT" w:hAnsi="Gill Sans MT"/>
          <w:b/>
          <w:bCs/>
          <w:color w:val="C00000"/>
          <w:sz w:val="24"/>
          <w:szCs w:val="28"/>
        </w:rPr>
      </w:pPr>
    </w:p>
    <w:p w14:paraId="137DA9FF" w14:textId="77777777" w:rsidR="007152AB" w:rsidRPr="007152AB" w:rsidRDefault="007152AB" w:rsidP="007152AB">
      <w:pPr>
        <w:contextualSpacing/>
        <w:jc w:val="both"/>
        <w:rPr>
          <w:rFonts w:ascii="Gill Sans MT" w:hAnsi="Gill Sans MT"/>
          <w:i/>
          <w:color w:val="FF0000"/>
          <w:sz w:val="24"/>
          <w:szCs w:val="28"/>
        </w:rPr>
      </w:pPr>
      <w:r w:rsidRPr="007152AB">
        <w:rPr>
          <w:rFonts w:ascii="Gill Sans MT" w:hAnsi="Gill Sans MT"/>
          <w:i/>
          <w:color w:val="FF0000"/>
          <w:sz w:val="24"/>
          <w:szCs w:val="28"/>
        </w:rPr>
        <w:t>Guida</w:t>
      </w:r>
    </w:p>
    <w:p w14:paraId="56EF5B66" w14:textId="77777777" w:rsidR="007152AB" w:rsidRPr="007152AB" w:rsidRDefault="007152AB" w:rsidP="007152AB">
      <w:pPr>
        <w:contextualSpacing/>
        <w:jc w:val="both"/>
        <w:rPr>
          <w:rFonts w:ascii="Gill Sans MT" w:hAnsi="Gill Sans MT"/>
          <w:color w:val="FF0000"/>
          <w:sz w:val="24"/>
          <w:szCs w:val="28"/>
        </w:rPr>
      </w:pPr>
      <w:r w:rsidRPr="007152AB">
        <w:rPr>
          <w:rFonts w:ascii="Gill Sans MT" w:hAnsi="Gill Sans MT" w:cs="Tahoma"/>
          <w:color w:val="000000"/>
          <w:sz w:val="24"/>
          <w:szCs w:val="28"/>
        </w:rPr>
        <w:t>L’Eucaristia completa l'iniziazione cristiana: coloro che sono stati elevati alla dignità del sacerdozio regale per mezzo del Battesimo e sono stati conformati più profondamente a Cristo mediante la Confermazione, attraverso l'Eucaristia partecipano con tutta la comunità allo stesso sacrificio del Signore.</w:t>
      </w:r>
      <w:r w:rsidRPr="007152AB">
        <w:rPr>
          <w:rFonts w:ascii="Gill Sans MT" w:hAnsi="Gill Sans MT" w:cs="Tahoma"/>
          <w:i/>
          <w:iCs/>
          <w:color w:val="000000"/>
          <w:sz w:val="24"/>
          <w:szCs w:val="28"/>
        </w:rPr>
        <w:t xml:space="preserve"> </w:t>
      </w:r>
      <w:r w:rsidRPr="007152AB">
        <w:rPr>
          <w:rFonts w:ascii="Gill Sans MT" w:hAnsi="Gill Sans MT" w:cs="Tahoma"/>
          <w:color w:val="000000"/>
          <w:sz w:val="24"/>
          <w:szCs w:val="28"/>
        </w:rPr>
        <w:t>La Comunione accresce la nostra unione a Cristo</w:t>
      </w:r>
      <w:r w:rsidRPr="007152AB">
        <w:rPr>
          <w:rFonts w:ascii="Gill Sans MT" w:hAnsi="Gill Sans MT" w:cs="Tahoma"/>
          <w:color w:val="000000"/>
          <w:sz w:val="24"/>
          <w:szCs w:val="28"/>
          <w:shd w:val="clear" w:color="auto" w:fill="FFFFFF"/>
        </w:rPr>
        <w:t>. Ricevere l'Eucaristia nella Comunione reca come frutto principale l'unione intima con Gesù: «Chi mangia la mia carne e beve il mio sangue dimora in me e io in lui» (</w:t>
      </w:r>
      <w:proofErr w:type="spellStart"/>
      <w:r w:rsidRPr="007152AB">
        <w:rPr>
          <w:rFonts w:ascii="Gill Sans MT" w:hAnsi="Gill Sans MT" w:cs="Tahoma"/>
          <w:i/>
          <w:iCs/>
          <w:color w:val="000000"/>
          <w:sz w:val="24"/>
          <w:szCs w:val="28"/>
        </w:rPr>
        <w:t>Gv</w:t>
      </w:r>
      <w:proofErr w:type="spellEnd"/>
      <w:r w:rsidRPr="007152AB">
        <w:rPr>
          <w:rStyle w:val="apple-converted-space"/>
          <w:rFonts w:ascii="Gill Sans MT" w:hAnsi="Gill Sans MT" w:cs="Tahoma"/>
          <w:i/>
          <w:iCs/>
          <w:color w:val="000000"/>
          <w:sz w:val="24"/>
          <w:szCs w:val="28"/>
        </w:rPr>
        <w:t> </w:t>
      </w:r>
      <w:r w:rsidRPr="007152AB">
        <w:rPr>
          <w:rFonts w:ascii="Gill Sans MT" w:hAnsi="Gill Sans MT" w:cs="Tahoma"/>
          <w:color w:val="000000"/>
          <w:sz w:val="24"/>
          <w:szCs w:val="28"/>
          <w:shd w:val="clear" w:color="auto" w:fill="FFFFFF"/>
        </w:rPr>
        <w:t>6,56). La vita in Cristo ha il suo fondamento nell’Eucaristia.</w:t>
      </w:r>
      <w:r w:rsidRPr="007152AB">
        <w:rPr>
          <w:rStyle w:val="apple-converted-space"/>
          <w:rFonts w:ascii="Gill Sans MT" w:hAnsi="Gill Sans MT" w:cs="Tahoma"/>
          <w:color w:val="000000"/>
          <w:sz w:val="24"/>
          <w:szCs w:val="28"/>
          <w:shd w:val="clear" w:color="auto" w:fill="FFFFFF"/>
        </w:rPr>
        <w:t> </w:t>
      </w:r>
      <w:r w:rsidRPr="007152AB">
        <w:rPr>
          <w:rFonts w:ascii="Gill Sans MT" w:hAnsi="Gill Sans MT" w:cs="Tahoma"/>
          <w:color w:val="000000"/>
          <w:sz w:val="24"/>
          <w:szCs w:val="28"/>
          <w:shd w:val="clear" w:color="auto" w:fill="FFFFFF"/>
        </w:rPr>
        <w:t>Coloro che ricevono l'Eucaristia sono uniti più strettamente a Cristo. Per ciò stesso, Cristo li unisce a tutti i fedeli in un solo corpo: la Chiesa. La Comunione rinnova, fortifica, approfondisce questa incorporazione alla Chiesa già realizzata mediante il Battesimo. Se nel Battesimo siamo stati chiamati a formare un solo corpo,</w:t>
      </w:r>
      <w:r w:rsidRPr="007152AB">
        <w:rPr>
          <w:rStyle w:val="apple-converted-space"/>
          <w:rFonts w:ascii="Gill Sans MT" w:hAnsi="Gill Sans MT" w:cs="Tahoma"/>
          <w:color w:val="000000"/>
          <w:sz w:val="24"/>
          <w:szCs w:val="28"/>
          <w:shd w:val="clear" w:color="auto" w:fill="FFFFFF"/>
        </w:rPr>
        <w:t> nel</w:t>
      </w:r>
      <w:r w:rsidRPr="007152AB">
        <w:rPr>
          <w:rFonts w:ascii="Gill Sans MT" w:hAnsi="Gill Sans MT" w:cs="Tahoma"/>
          <w:color w:val="000000"/>
          <w:sz w:val="24"/>
          <w:szCs w:val="28"/>
          <w:shd w:val="clear" w:color="auto" w:fill="FFFFFF"/>
        </w:rPr>
        <w:t xml:space="preserve">l'Eucaristia si realizza questa chiamata. </w:t>
      </w:r>
    </w:p>
    <w:p w14:paraId="37924800" w14:textId="77777777" w:rsidR="007152AB" w:rsidRPr="007152AB" w:rsidRDefault="007152AB" w:rsidP="007152AB">
      <w:pPr>
        <w:pStyle w:val="NormaleWeb"/>
        <w:spacing w:before="0" w:beforeAutospacing="0" w:after="0" w:afterAutospacing="0"/>
        <w:textAlignment w:val="baseline"/>
        <w:rPr>
          <w:rFonts w:ascii="Gill Sans MT" w:hAnsi="Gill Sans MT" w:cs="Open Sans"/>
          <w:color w:val="FF0000"/>
          <w:szCs w:val="28"/>
          <w:bdr w:val="none" w:sz="0" w:space="0" w:color="auto" w:frame="1"/>
        </w:rPr>
      </w:pPr>
      <w:r w:rsidRPr="007152AB">
        <w:rPr>
          <w:rStyle w:val="Enfasicorsivo"/>
          <w:rFonts w:ascii="Gill Sans MT" w:hAnsi="Gill Sans MT" w:cs="Open Sans"/>
          <w:color w:val="FF0000"/>
          <w:szCs w:val="28"/>
          <w:bdr w:val="none" w:sz="0" w:space="0" w:color="auto" w:frame="1"/>
        </w:rPr>
        <w:t>Lettore</w:t>
      </w:r>
    </w:p>
    <w:p w14:paraId="01E0E9B7" w14:textId="77777777" w:rsidR="007152AB" w:rsidRPr="007152AB" w:rsidRDefault="007152AB" w:rsidP="007152AB">
      <w:pPr>
        <w:pStyle w:val="NormaleWeb"/>
        <w:spacing w:before="0" w:beforeAutospacing="0" w:after="0" w:afterAutospacing="0"/>
        <w:jc w:val="both"/>
        <w:textAlignment w:val="baseline"/>
        <w:rPr>
          <w:rFonts w:ascii="Gill Sans MT" w:hAnsi="Gill Sans MT" w:cs="Arial"/>
          <w:b/>
          <w:bCs/>
          <w:color w:val="000000"/>
          <w:szCs w:val="28"/>
        </w:rPr>
      </w:pPr>
    </w:p>
    <w:p w14:paraId="2C72D06C" w14:textId="77777777" w:rsidR="007152AB" w:rsidRPr="007152AB" w:rsidRDefault="007152AB" w:rsidP="007152AB">
      <w:pPr>
        <w:pStyle w:val="NormaleWeb"/>
        <w:spacing w:before="0" w:beforeAutospacing="0" w:after="0" w:afterAutospacing="0"/>
        <w:jc w:val="both"/>
        <w:textAlignment w:val="baseline"/>
        <w:rPr>
          <w:rFonts w:ascii="Gill Sans MT" w:hAnsi="Gill Sans MT" w:cs="Arial"/>
          <w:color w:val="000000"/>
          <w:szCs w:val="28"/>
        </w:rPr>
      </w:pPr>
      <w:r w:rsidRPr="007152AB">
        <w:rPr>
          <w:rFonts w:ascii="Gill Sans MT" w:hAnsi="Gill Sans MT" w:cs="Arial"/>
          <w:b/>
          <w:bCs/>
          <w:color w:val="000000"/>
          <w:szCs w:val="28"/>
        </w:rPr>
        <w:t>Dal Vangelo secondo Giovanni</w:t>
      </w:r>
      <w:r w:rsidRPr="007152AB">
        <w:rPr>
          <w:rFonts w:ascii="Gill Sans MT" w:hAnsi="Gill Sans MT" w:cs="Arial"/>
          <w:color w:val="000000"/>
          <w:szCs w:val="28"/>
        </w:rPr>
        <w:t xml:space="preserve"> (6,51-58)</w:t>
      </w:r>
    </w:p>
    <w:p w14:paraId="4BB288E4" w14:textId="77777777" w:rsidR="007152AB" w:rsidRPr="007152AB" w:rsidRDefault="007152AB" w:rsidP="007152AB">
      <w:pPr>
        <w:pStyle w:val="NormaleWeb"/>
        <w:spacing w:before="0" w:beforeAutospacing="0" w:after="0" w:afterAutospacing="0"/>
        <w:jc w:val="both"/>
        <w:textAlignment w:val="baseline"/>
        <w:rPr>
          <w:rFonts w:ascii="Gill Sans MT" w:hAnsi="Gill Sans MT" w:cs="Arial"/>
          <w:color w:val="000000"/>
          <w:szCs w:val="28"/>
        </w:rPr>
      </w:pPr>
    </w:p>
    <w:p w14:paraId="1B3A7284" w14:textId="77777777" w:rsidR="007152AB" w:rsidRPr="007152AB" w:rsidRDefault="007152AB" w:rsidP="007152AB">
      <w:pPr>
        <w:pStyle w:val="NormaleWeb"/>
        <w:spacing w:before="0" w:beforeAutospacing="0" w:after="0" w:afterAutospacing="0"/>
        <w:jc w:val="both"/>
        <w:textAlignment w:val="baseline"/>
        <w:rPr>
          <w:rFonts w:ascii="Gill Sans MT" w:hAnsi="Gill Sans MT" w:cs="Open Sans"/>
          <w:color w:val="FF0000"/>
          <w:szCs w:val="28"/>
          <w:bdr w:val="none" w:sz="0" w:space="0" w:color="auto" w:frame="1"/>
        </w:rPr>
      </w:pPr>
      <w:r w:rsidRPr="007152AB">
        <w:rPr>
          <w:rFonts w:ascii="Gill Sans MT" w:hAnsi="Gill Sans MT" w:cs="Arial"/>
          <w:color w:val="000000"/>
          <w:szCs w:val="28"/>
        </w:rPr>
        <w:t xml:space="preserve">In quel tempo, Gesù disse alla folla: «Io sono il pane vivo, disceso dal cielo. Se uno mangia di questo pane vivrà in eterno e il pane che io darò è la mia carne per la vita del mondo». Allora i Giudei si misero a discutere aspramente fra </w:t>
      </w:r>
      <w:r w:rsidRPr="007152AB">
        <w:rPr>
          <w:rFonts w:ascii="Gill Sans MT" w:hAnsi="Gill Sans MT" w:cs="Arial"/>
          <w:color w:val="000000"/>
          <w:szCs w:val="28"/>
        </w:rPr>
        <w:lastRenderedPageBreak/>
        <w:t>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2C47E3B5" w14:textId="77777777" w:rsidR="007152AB" w:rsidRPr="007152AB" w:rsidRDefault="007152AB" w:rsidP="007152AB">
      <w:pPr>
        <w:pStyle w:val="NormaleWeb"/>
        <w:spacing w:before="0" w:beforeAutospacing="0" w:after="360" w:afterAutospacing="0"/>
        <w:jc w:val="both"/>
        <w:textAlignment w:val="baseline"/>
        <w:rPr>
          <w:rFonts w:ascii="Gill Sans MT" w:hAnsi="Gill Sans MT" w:cs="Open Sans"/>
          <w:color w:val="000000" w:themeColor="text1"/>
          <w:szCs w:val="28"/>
        </w:rPr>
      </w:pPr>
    </w:p>
    <w:p w14:paraId="5CF7619B" w14:textId="77777777" w:rsidR="007152AB" w:rsidRPr="007152AB" w:rsidRDefault="007152AB" w:rsidP="007152AB">
      <w:pPr>
        <w:pStyle w:val="NormaleWeb"/>
        <w:contextualSpacing/>
        <w:jc w:val="both"/>
        <w:rPr>
          <w:rFonts w:ascii="Gill Sans MT" w:hAnsi="Gill Sans MT"/>
          <w:i/>
          <w:color w:val="FF0000"/>
          <w:szCs w:val="28"/>
        </w:rPr>
      </w:pPr>
      <w:r w:rsidRPr="007152AB">
        <w:rPr>
          <w:rFonts w:ascii="Gill Sans MT" w:hAnsi="Gill Sans MT"/>
          <w:i/>
          <w:color w:val="FF0000"/>
          <w:szCs w:val="28"/>
        </w:rPr>
        <w:t>Celebrante</w:t>
      </w:r>
    </w:p>
    <w:p w14:paraId="196862C2" w14:textId="77777777" w:rsidR="007152AB" w:rsidRPr="007152AB" w:rsidRDefault="007152AB" w:rsidP="007152AB">
      <w:pPr>
        <w:pStyle w:val="NormaleWeb"/>
        <w:contextualSpacing/>
        <w:jc w:val="both"/>
        <w:rPr>
          <w:rStyle w:val="Enfasigrassetto"/>
          <w:rFonts w:ascii="Gill Sans MT" w:hAnsi="Gill Sans MT"/>
          <w:b w:val="0"/>
          <w:bCs w:val="0"/>
          <w:color w:val="FF0000"/>
          <w:szCs w:val="28"/>
        </w:rPr>
      </w:pPr>
      <w:r w:rsidRPr="007152AB">
        <w:rPr>
          <w:rFonts w:ascii="Gill Sans MT" w:hAnsi="Gill Sans MT"/>
          <w:szCs w:val="28"/>
        </w:rPr>
        <w:t>Non c’è Eucaristia che non spinga ad un impegno per il prossimo così come, “non possiamo veramente comprenderne e viverne il significato se teniamo chiusi i cuori ai fratelli più poveri e smarriti nella vita”. Il beato Giacomo Cusmano, diceva che «il povero è il nascondiglio di Cristo». San Giovanni Crisostomo esortò:</w:t>
      </w:r>
      <w:r w:rsidRPr="007152AB">
        <w:rPr>
          <w:rFonts w:ascii="Gill Sans MT" w:hAnsi="Gill Sans MT"/>
          <w:b/>
          <w:szCs w:val="28"/>
        </w:rPr>
        <w:t xml:space="preserve"> “</w:t>
      </w:r>
      <w:r w:rsidRPr="007152AB">
        <w:rPr>
          <w:rStyle w:val="Enfasigrassetto"/>
          <w:rFonts w:ascii="Gill Sans MT" w:hAnsi="Gill Sans MT"/>
          <w:szCs w:val="28"/>
        </w:rPr>
        <w:t>Vuoi onorare il Corpo di Cristo? Non permettere che sia oggetto di disprezzo nelle sue membra cioè nei poveri, privi di panni per coprirsi. Non onorarlo qui in chiesa con stoffe di seta, mentre fuori lo trascuri quando soffre per il freddo e la nudità. Colui che ha detto: «Questo è il mio corpo», confermando il fatto con la parola, ha detto anche: Mi avete visto affamato e non mi avete dato da mangiare (</w:t>
      </w:r>
      <w:proofErr w:type="spellStart"/>
      <w:r w:rsidRPr="007152AB">
        <w:rPr>
          <w:rStyle w:val="Enfasigrassetto"/>
          <w:rFonts w:ascii="Gill Sans MT" w:hAnsi="Gill Sans MT"/>
          <w:szCs w:val="28"/>
        </w:rPr>
        <w:t>cf</w:t>
      </w:r>
      <w:proofErr w:type="spellEnd"/>
      <w:r w:rsidRPr="007152AB">
        <w:rPr>
          <w:rStyle w:val="Enfasigrassetto"/>
          <w:rFonts w:ascii="Gill Sans MT" w:hAnsi="Gill Sans MT"/>
          <w:szCs w:val="28"/>
        </w:rPr>
        <w:t xml:space="preserve"> Mt 25,42), e: “Ogni volta che non avete fatto queste cose a uno dei più piccoli tra questi, non l’avete fatto neppure a me” (</w:t>
      </w:r>
      <w:proofErr w:type="spellStart"/>
      <w:r w:rsidRPr="007152AB">
        <w:rPr>
          <w:rStyle w:val="Enfasigrassetto"/>
          <w:rFonts w:ascii="Gill Sans MT" w:hAnsi="Gill Sans MT"/>
          <w:szCs w:val="28"/>
        </w:rPr>
        <w:t>cf</w:t>
      </w:r>
      <w:proofErr w:type="spellEnd"/>
      <w:r w:rsidRPr="007152AB">
        <w:rPr>
          <w:rStyle w:val="Enfasigrassetto"/>
          <w:rFonts w:ascii="Gill Sans MT" w:hAnsi="Gill Sans MT"/>
          <w:szCs w:val="28"/>
        </w:rPr>
        <w:t xml:space="preserve"> Mt 25,45). Il corpo di Cristo che sta sull’altare non ha bisogno di mantelli, ma di anime pure; mentre quello che sta fuori ha bisogno di molta cura”</w:t>
      </w:r>
      <w:r w:rsidRPr="007152AB">
        <w:rPr>
          <w:rStyle w:val="Enfasicorsivo"/>
          <w:rFonts w:ascii="Gill Sans MT" w:hAnsi="Gill Sans MT"/>
          <w:szCs w:val="28"/>
        </w:rPr>
        <w:t xml:space="preserve"> (Om. 50, 3-4; PG </w:t>
      </w:r>
      <w:r w:rsidRPr="007152AB">
        <w:rPr>
          <w:rStyle w:val="Enfasicorsivo"/>
          <w:rFonts w:ascii="Gill Sans MT" w:hAnsi="Gill Sans MT"/>
          <w:szCs w:val="28"/>
        </w:rPr>
        <w:lastRenderedPageBreak/>
        <w:t xml:space="preserve">58, 508-509). </w:t>
      </w:r>
      <w:r w:rsidRPr="007152AB">
        <w:rPr>
          <w:rStyle w:val="Enfasigrassetto"/>
          <w:rFonts w:ascii="Gill Sans MT" w:hAnsi="Gill Sans MT"/>
          <w:iCs/>
          <w:szCs w:val="28"/>
        </w:rPr>
        <w:t>Pertanto, vi invito a portare ai piedi dell’altare i doni per i più bisognosi.</w:t>
      </w:r>
    </w:p>
    <w:p w14:paraId="54A17216" w14:textId="77777777" w:rsidR="007152AB" w:rsidRPr="007152AB" w:rsidRDefault="007152AB" w:rsidP="007152AB">
      <w:pPr>
        <w:pStyle w:val="NormaleWeb"/>
        <w:rPr>
          <w:rStyle w:val="Enfasigrassetto"/>
          <w:rFonts w:ascii="Gill Sans MT" w:hAnsi="Gill Sans MT"/>
          <w:b w:val="0"/>
          <w:i/>
          <w:color w:val="FF0000"/>
          <w:szCs w:val="28"/>
        </w:rPr>
      </w:pPr>
    </w:p>
    <w:p w14:paraId="05FC20FF" w14:textId="77777777" w:rsidR="007152AB" w:rsidRPr="007152AB" w:rsidRDefault="007152AB" w:rsidP="007152AB">
      <w:pPr>
        <w:pStyle w:val="NormaleWeb"/>
        <w:rPr>
          <w:rStyle w:val="Enfasigrassetto"/>
          <w:rFonts w:ascii="Gill Sans MT" w:hAnsi="Gill Sans MT"/>
          <w:b w:val="0"/>
          <w:i/>
          <w:color w:val="FF0000"/>
          <w:szCs w:val="28"/>
        </w:rPr>
      </w:pPr>
      <w:r w:rsidRPr="007152AB">
        <w:rPr>
          <w:rStyle w:val="Enfasigrassetto"/>
          <w:rFonts w:ascii="Gill Sans MT" w:hAnsi="Gill Sans MT"/>
          <w:i/>
          <w:color w:val="FF0000"/>
          <w:szCs w:val="28"/>
        </w:rPr>
        <w:t>I fedeli si avvicinano all’altare per deporre i loro doni nei cesti predisposti. Intanto l’assemblea canta:</w:t>
      </w:r>
    </w:p>
    <w:p w14:paraId="348A8C70" w14:textId="77777777" w:rsidR="007152AB" w:rsidRPr="007152AB" w:rsidRDefault="007152AB" w:rsidP="007152AB">
      <w:pPr>
        <w:pStyle w:val="NormaleWeb"/>
        <w:spacing w:before="0" w:beforeAutospacing="0" w:after="360" w:afterAutospacing="0"/>
        <w:jc w:val="both"/>
        <w:textAlignment w:val="baseline"/>
        <w:rPr>
          <w:rFonts w:ascii="Gill Sans MT" w:hAnsi="Gill Sans MT" w:cs="Open Sans"/>
          <w:b/>
          <w:color w:val="FF0000"/>
          <w:szCs w:val="28"/>
        </w:rPr>
      </w:pPr>
      <w:r w:rsidRPr="007152AB">
        <w:rPr>
          <w:rFonts w:ascii="Gill Sans MT" w:hAnsi="Gill Sans MT" w:cs="Open Sans"/>
          <w:b/>
          <w:color w:val="FF0000"/>
          <w:szCs w:val="28"/>
        </w:rPr>
        <w:t>CANONE DI TAIZE’</w:t>
      </w:r>
    </w:p>
    <w:p w14:paraId="423A6833" w14:textId="77777777" w:rsidR="007152AB" w:rsidRPr="007152AB" w:rsidRDefault="007152AB" w:rsidP="007152AB">
      <w:pPr>
        <w:pStyle w:val="NormaleWeb"/>
        <w:rPr>
          <w:rStyle w:val="Enfasigrassetto"/>
          <w:rFonts w:ascii="Gill Sans MT" w:hAnsi="Gill Sans MT"/>
          <w:szCs w:val="28"/>
        </w:rPr>
      </w:pPr>
      <w:r w:rsidRPr="007152AB">
        <w:rPr>
          <w:rStyle w:val="Enfasigrassetto"/>
          <w:rFonts w:ascii="Gill Sans MT" w:hAnsi="Gill Sans MT"/>
          <w:szCs w:val="28"/>
        </w:rPr>
        <w:t xml:space="preserve">Ubi </w:t>
      </w:r>
      <w:proofErr w:type="spellStart"/>
      <w:r w:rsidRPr="007152AB">
        <w:rPr>
          <w:rStyle w:val="Enfasigrassetto"/>
          <w:rFonts w:ascii="Gill Sans MT" w:hAnsi="Gill Sans MT"/>
          <w:szCs w:val="28"/>
        </w:rPr>
        <w:t>caritas</w:t>
      </w:r>
      <w:proofErr w:type="spellEnd"/>
      <w:r w:rsidRPr="007152AB">
        <w:rPr>
          <w:rStyle w:val="Enfasigrassetto"/>
          <w:rFonts w:ascii="Gill Sans MT" w:hAnsi="Gill Sans MT"/>
          <w:szCs w:val="28"/>
        </w:rPr>
        <w:t xml:space="preserve"> et amor</w:t>
      </w:r>
      <w:r w:rsidRPr="007152AB">
        <w:rPr>
          <w:rStyle w:val="Enfasigrassetto"/>
          <w:rFonts w:ascii="Gill Sans MT" w:hAnsi="Gill Sans MT"/>
          <w:szCs w:val="28"/>
        </w:rPr>
        <w:br/>
        <w:t xml:space="preserve">Ubi </w:t>
      </w:r>
      <w:proofErr w:type="spellStart"/>
      <w:r w:rsidRPr="007152AB">
        <w:rPr>
          <w:rStyle w:val="Enfasigrassetto"/>
          <w:rFonts w:ascii="Gill Sans MT" w:hAnsi="Gill Sans MT"/>
          <w:szCs w:val="28"/>
        </w:rPr>
        <w:t>caritas</w:t>
      </w:r>
      <w:proofErr w:type="spellEnd"/>
      <w:r w:rsidRPr="007152AB">
        <w:rPr>
          <w:rStyle w:val="Enfasigrassetto"/>
          <w:rFonts w:ascii="Gill Sans MT" w:hAnsi="Gill Sans MT"/>
          <w:szCs w:val="28"/>
        </w:rPr>
        <w:t xml:space="preserve">, Deus </w:t>
      </w:r>
      <w:proofErr w:type="spellStart"/>
      <w:r w:rsidRPr="007152AB">
        <w:rPr>
          <w:rStyle w:val="Enfasigrassetto"/>
          <w:rFonts w:ascii="Gill Sans MT" w:hAnsi="Gill Sans MT"/>
          <w:szCs w:val="28"/>
        </w:rPr>
        <w:t>ibi</w:t>
      </w:r>
      <w:proofErr w:type="spellEnd"/>
      <w:r w:rsidRPr="007152AB">
        <w:rPr>
          <w:rStyle w:val="Enfasigrassetto"/>
          <w:rFonts w:ascii="Gill Sans MT" w:hAnsi="Gill Sans MT"/>
          <w:szCs w:val="28"/>
        </w:rPr>
        <w:t xml:space="preserve"> est</w:t>
      </w:r>
    </w:p>
    <w:p w14:paraId="1A9ACFD1" w14:textId="4C7D597C" w:rsidR="007152AB" w:rsidRPr="007152AB" w:rsidRDefault="007152AB" w:rsidP="007152AB">
      <w:pPr>
        <w:pStyle w:val="NormaleWeb"/>
        <w:rPr>
          <w:rStyle w:val="Enfasigrassetto"/>
          <w:rFonts w:ascii="Gill Sans MT" w:hAnsi="Gill Sans MT"/>
          <w:b w:val="0"/>
          <w:i/>
          <w:color w:val="FF0000"/>
          <w:szCs w:val="28"/>
        </w:rPr>
      </w:pPr>
      <w:r w:rsidRPr="007152AB">
        <w:rPr>
          <w:rStyle w:val="Enfasigrassetto"/>
          <w:rFonts w:ascii="Gill Sans MT" w:hAnsi="Gill Sans MT"/>
          <w:i/>
          <w:color w:val="FF0000"/>
          <w:szCs w:val="28"/>
        </w:rPr>
        <w:t>Breve riflessione del celebrante</w:t>
      </w:r>
    </w:p>
    <w:p w14:paraId="402337F4" w14:textId="77777777" w:rsidR="007152AB" w:rsidRPr="007152AB" w:rsidRDefault="007152AB" w:rsidP="007152AB">
      <w:pPr>
        <w:pStyle w:val="NormaleWeb"/>
        <w:rPr>
          <w:rStyle w:val="Enfasigrassetto"/>
          <w:rFonts w:ascii="Gill Sans MT" w:hAnsi="Gill Sans MT"/>
          <w:i/>
          <w:iCs/>
          <w:color w:val="FF0000"/>
          <w:szCs w:val="28"/>
        </w:rPr>
      </w:pPr>
      <w:r w:rsidRPr="007152AB">
        <w:rPr>
          <w:rStyle w:val="Enfasigrassetto"/>
          <w:rFonts w:ascii="Gill Sans MT" w:hAnsi="Gill Sans MT"/>
          <w:i/>
          <w:iCs/>
          <w:color w:val="FF0000"/>
          <w:szCs w:val="28"/>
        </w:rPr>
        <w:t xml:space="preserve">Padre nostro… </w:t>
      </w:r>
    </w:p>
    <w:p w14:paraId="34526567" w14:textId="7FDED63D" w:rsidR="007152AB" w:rsidRPr="007152AB" w:rsidRDefault="007152AB" w:rsidP="007152AB">
      <w:pPr>
        <w:pStyle w:val="NormaleWeb"/>
        <w:rPr>
          <w:rStyle w:val="Enfasigrassetto"/>
          <w:rFonts w:ascii="Gill Sans MT" w:hAnsi="Gill Sans MT"/>
          <w:color w:val="FF0000"/>
          <w:szCs w:val="28"/>
        </w:rPr>
      </w:pPr>
      <w:r w:rsidRPr="007152AB">
        <w:rPr>
          <w:rStyle w:val="Enfasigrassetto"/>
          <w:rFonts w:ascii="Gill Sans MT" w:hAnsi="Gill Sans MT"/>
          <w:color w:val="FF0000"/>
          <w:szCs w:val="28"/>
        </w:rPr>
        <w:t>BENEDIZIONE</w:t>
      </w:r>
    </w:p>
    <w:p w14:paraId="5808EC65" w14:textId="77777777" w:rsidR="007152AB" w:rsidRPr="007152AB" w:rsidRDefault="007152AB" w:rsidP="007152AB">
      <w:pPr>
        <w:pStyle w:val="NormaleWeb"/>
        <w:rPr>
          <w:rStyle w:val="Enfasigrassetto"/>
          <w:rFonts w:ascii="Gill Sans MT" w:hAnsi="Gill Sans MT"/>
          <w:color w:val="FF0000"/>
          <w:szCs w:val="28"/>
        </w:rPr>
      </w:pPr>
      <w:r w:rsidRPr="007152AB">
        <w:rPr>
          <w:rStyle w:val="Enfasigrassetto"/>
          <w:rFonts w:ascii="Gill Sans MT" w:hAnsi="Gill Sans MT"/>
          <w:color w:val="FF0000"/>
          <w:szCs w:val="28"/>
        </w:rPr>
        <w:t>CANTO FINALE</w:t>
      </w:r>
    </w:p>
    <w:p w14:paraId="681A9102" w14:textId="77777777" w:rsidR="00000000" w:rsidRPr="007152AB" w:rsidRDefault="00000000">
      <w:pPr>
        <w:rPr>
          <w:sz w:val="24"/>
          <w:szCs w:val="24"/>
        </w:rPr>
      </w:pPr>
    </w:p>
    <w:sectPr w:rsidR="00FF7DE8" w:rsidRPr="007152AB" w:rsidSect="00166AE5">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B"/>
    <w:rsid w:val="00166AE5"/>
    <w:rsid w:val="0035011F"/>
    <w:rsid w:val="007152AB"/>
    <w:rsid w:val="00A43F18"/>
    <w:rsid w:val="00D30C5B"/>
    <w:rsid w:val="00D644DA"/>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06E9"/>
  <w15:chartTrackingRefBased/>
  <w15:docId w15:val="{5D4DC815-369B-4A38-B967-96B8C9A5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52AB"/>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7152AB"/>
    <w:rPr>
      <w:i/>
      <w:iCs/>
    </w:rPr>
  </w:style>
  <w:style w:type="paragraph" w:styleId="NormaleWeb">
    <w:name w:val="Normal (Web)"/>
    <w:basedOn w:val="Normale"/>
    <w:uiPriority w:val="99"/>
    <w:unhideWhenUsed/>
    <w:rsid w:val="007152A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152AB"/>
    <w:rPr>
      <w:b/>
      <w:bCs/>
    </w:rPr>
  </w:style>
  <w:style w:type="character" w:customStyle="1" w:styleId="apple-converted-space">
    <w:name w:val="apple-converted-space"/>
    <w:basedOn w:val="Carpredefinitoparagrafo"/>
    <w:rsid w:val="00715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1797</Words>
  <Characters>10243</Characters>
  <Application>Microsoft Office Word</Application>
  <DocSecurity>0</DocSecurity>
  <Lines>85</Lines>
  <Paragraphs>24</Paragraphs>
  <ScaleCrop>false</ScaleCrop>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2024-02-05T18:35:00Z</dcterms:created>
  <dcterms:modified xsi:type="dcterms:W3CDTF">2024-02-05T18:40:00Z</dcterms:modified>
</cp:coreProperties>
</file>